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ED" w:rsidRDefault="002A0962">
      <w:pPr>
        <w:rPr>
          <w:b/>
        </w:rPr>
      </w:pPr>
      <w:r>
        <w:t xml:space="preserve">Questões Sociologia </w:t>
      </w:r>
      <w:r>
        <w:rPr>
          <w:b/>
        </w:rPr>
        <w:t>MOVIMENTOS SOCIAIS – 3 ano.</w:t>
      </w:r>
      <w:r w:rsidR="005C4D23">
        <w:rPr>
          <w:b/>
        </w:rPr>
        <w:t xml:space="preserve"> P.390 a 398</w:t>
      </w:r>
      <w:bookmarkStart w:id="0" w:name="_GoBack"/>
      <w:bookmarkEnd w:id="0"/>
    </w:p>
    <w:p w:rsidR="002A0962" w:rsidRPr="002A0962" w:rsidRDefault="002A0962" w:rsidP="002A0962">
      <w:pPr>
        <w:pStyle w:val="PargrafodaLista"/>
        <w:numPr>
          <w:ilvl w:val="0"/>
          <w:numId w:val="1"/>
        </w:numPr>
        <w:rPr>
          <w:b/>
        </w:rPr>
      </w:pPr>
      <w:r>
        <w:t>Signifique a visão determinista biológica e o conceito de gênero: (Emanuelle, Mariana Stella, Ana Carolina, Ester, Maria Eduarda Hello, Açusena e Mirian.</w:t>
      </w:r>
    </w:p>
    <w:p w:rsidR="002A0962" w:rsidRPr="002A0962" w:rsidRDefault="002A0962" w:rsidP="002A0962">
      <w:pPr>
        <w:pStyle w:val="PargrafodaLista"/>
        <w:numPr>
          <w:ilvl w:val="0"/>
          <w:numId w:val="1"/>
        </w:numPr>
        <w:rPr>
          <w:b/>
        </w:rPr>
      </w:pPr>
      <w:r>
        <w:t>Qual a relação com os movimentos sociais antigos com os da atualidade, tendo em vista as tecnologias da informação? (Andressa Rossato, Bruno Cabral, Bábila e Pedro.)</w:t>
      </w:r>
    </w:p>
    <w:p w:rsidR="002A0962" w:rsidRPr="002A0962" w:rsidRDefault="002A0962" w:rsidP="002A0962">
      <w:pPr>
        <w:pStyle w:val="PargrafodaLista"/>
        <w:numPr>
          <w:ilvl w:val="0"/>
          <w:numId w:val="1"/>
        </w:numPr>
        <w:rPr>
          <w:b/>
        </w:rPr>
      </w:pPr>
      <w:r>
        <w:t>Qual relação entre movimentos sociais e imobilidade social? (Gabriel R. Pires, Gabriel, Lucas, João Gabriel, Lincoln, Jacy e Rafael Agrícola.)</w:t>
      </w:r>
    </w:p>
    <w:p w:rsidR="002A0962" w:rsidRPr="00BB06AC" w:rsidRDefault="00BB06AC" w:rsidP="002A0962">
      <w:pPr>
        <w:pStyle w:val="PargrafodaLista"/>
        <w:numPr>
          <w:ilvl w:val="0"/>
          <w:numId w:val="1"/>
        </w:numPr>
        <w:rPr>
          <w:b/>
        </w:rPr>
      </w:pPr>
      <w:r>
        <w:t>Que elementos são constitutivos dos movimentos sociais? (Ana laura, Maria Eduarda de C. Rezende, Mariana Ribeiro, Letícia Martins, Eduarda Mucellin, Irone Assis e Ana Gabriela Cruzeiro)</w:t>
      </w:r>
    </w:p>
    <w:p w:rsidR="00BB06AC" w:rsidRPr="002A0962" w:rsidRDefault="007B0E56" w:rsidP="002A0962">
      <w:pPr>
        <w:pStyle w:val="PargrafodaLista"/>
        <w:numPr>
          <w:ilvl w:val="0"/>
          <w:numId w:val="1"/>
        </w:numPr>
        <w:rPr>
          <w:b/>
        </w:rPr>
      </w:pPr>
      <w:r>
        <w:t xml:space="preserve">Nos anos que se seguiram à 2 Guerra Mundial, movimentos como o Maio de 1968 ou a campanha contra a Guerra do Vietnã culminaram no estabelecimento de diferentes formas de participação política. Seus slogans, tais como  - “Quando penso em revolução quero fazer amor”, tornaram-se símbolos da agitação cultural nos anos de 1960. Diga quais os objetivos e características desses movimentos sociais: (Joaquim, Ingrid, Breno, Lara Santos, Leonardo Gestal e Taciana. </w:t>
      </w:r>
    </w:p>
    <w:sectPr w:rsidR="00BB06AC" w:rsidRPr="002A0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7F84"/>
    <w:multiLevelType w:val="hybridMultilevel"/>
    <w:tmpl w:val="37B2F3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62"/>
    <w:rsid w:val="002A0962"/>
    <w:rsid w:val="005C4D23"/>
    <w:rsid w:val="007B0E56"/>
    <w:rsid w:val="00B633ED"/>
    <w:rsid w:val="00B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2017-10-02T20:47:00Z</dcterms:created>
  <dcterms:modified xsi:type="dcterms:W3CDTF">2017-10-02T21:16:00Z</dcterms:modified>
</cp:coreProperties>
</file>