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93" w:rsidRDefault="00D86D8F">
      <w:r>
        <w:t>QUESTÕES UFU</w:t>
      </w:r>
    </w:p>
    <w:p w:rsidR="00D86D8F" w:rsidRDefault="00D86D8F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QUESTÃO 01 </w:t>
      </w:r>
      <w:r>
        <w:rPr>
          <w:rFonts w:ascii="Verdana" w:hAnsi="Verdana"/>
          <w:color w:val="000000"/>
          <w:sz w:val="17"/>
          <w:szCs w:val="17"/>
        </w:rPr>
        <w:br/>
        <w:t xml:space="preserve">Leia o texto abaixo: 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</w:rPr>
        <w:t>"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Afasta o pensamento desse caminho de busca e que o hábito nascido de muitas experiências humanas não te force, nesse caminho, a usar o olho que não vê, o ouvido que retumba e a língua: mas, com o pensamento, julga a prova que te foi fornecida com múltiplas refutações. Um só caminho resta ao discurso: que o ser existe." </w:t>
      </w:r>
      <w:r>
        <w:rPr>
          <w:rFonts w:ascii="Verdana" w:hAnsi="Verdana"/>
          <w:color w:val="000000"/>
          <w:sz w:val="17"/>
          <w:szCs w:val="17"/>
        </w:rPr>
        <w:br/>
        <w:t xml:space="preserve">REALE, Giovanni; ANTISERI, Dario. História da filosofia: filosofia pagã antiga. Tradução de Ivo </w:t>
      </w:r>
      <w:proofErr w:type="spellStart"/>
      <w:r>
        <w:rPr>
          <w:rFonts w:ascii="Verdana" w:hAnsi="Verdana"/>
          <w:color w:val="000000"/>
          <w:sz w:val="17"/>
          <w:szCs w:val="17"/>
        </w:rPr>
        <w:t>Storniolo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. São Paulo: </w:t>
      </w:r>
      <w:proofErr w:type="spellStart"/>
      <w:r>
        <w:rPr>
          <w:rFonts w:ascii="Verdana" w:hAnsi="Verdana"/>
          <w:color w:val="000000"/>
          <w:sz w:val="17"/>
          <w:szCs w:val="17"/>
        </w:rPr>
        <w:t>Paulus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2003. </w:t>
      </w:r>
      <w:proofErr w:type="gramStart"/>
      <w:r>
        <w:rPr>
          <w:rFonts w:ascii="Verdana" w:hAnsi="Verdana"/>
          <w:color w:val="000000"/>
          <w:sz w:val="17"/>
          <w:szCs w:val="17"/>
        </w:rPr>
        <w:t>p.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35.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Com base no pensamento de Parmênides, assinale a alternativa correta. </w:t>
      </w:r>
      <w:r>
        <w:rPr>
          <w:rFonts w:ascii="Verdana" w:hAnsi="Verdana"/>
          <w:color w:val="000000"/>
          <w:sz w:val="17"/>
          <w:szCs w:val="17"/>
        </w:rPr>
        <w:br/>
        <w:t xml:space="preserve">A) Os sentidos atestam e conduzem à verdade absoluta do ser. </w:t>
      </w:r>
      <w:r>
        <w:rPr>
          <w:rFonts w:ascii="Verdana" w:hAnsi="Verdana"/>
          <w:color w:val="000000"/>
          <w:sz w:val="17"/>
          <w:szCs w:val="17"/>
        </w:rPr>
        <w:br/>
        <w:t xml:space="preserve">B) O ser é o eterno devir, mas o devir é de </w:t>
      </w:r>
      <w:proofErr w:type="gramStart"/>
      <w:r>
        <w:rPr>
          <w:rFonts w:ascii="Verdana" w:hAnsi="Verdana"/>
          <w:color w:val="000000"/>
          <w:sz w:val="17"/>
          <w:szCs w:val="17"/>
        </w:rPr>
        <w:t>alguma maneira regido pelo Logos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. </w:t>
      </w:r>
      <w:r>
        <w:rPr>
          <w:rFonts w:ascii="Verdana" w:hAnsi="Verdana"/>
          <w:color w:val="000000"/>
          <w:sz w:val="17"/>
          <w:szCs w:val="17"/>
        </w:rPr>
        <w:br/>
        <w:t xml:space="preserve">C) O discurso se move por teses e antíteses, pois essas são representações exatas do devir. </w:t>
      </w:r>
      <w:r>
        <w:rPr>
          <w:rFonts w:ascii="Verdana" w:hAnsi="Verdana"/>
          <w:color w:val="000000"/>
          <w:sz w:val="17"/>
          <w:szCs w:val="17"/>
        </w:rPr>
        <w:br/>
        <w:t>D) Quem afirma que "o ser não existe" anda pelo caminho do erro</w:t>
      </w:r>
    </w:p>
    <w:p w:rsidR="00D86D8F" w:rsidRDefault="00D86D8F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QUESTÃO 02 </w:t>
      </w:r>
      <w:r>
        <w:rPr>
          <w:rFonts w:ascii="Verdana" w:hAnsi="Verdana"/>
          <w:color w:val="000000"/>
          <w:sz w:val="17"/>
          <w:szCs w:val="17"/>
        </w:rPr>
        <w:br/>
        <w:t xml:space="preserve">Leia o texto abaixo. </w:t>
      </w:r>
      <w:r>
        <w:rPr>
          <w:rFonts w:ascii="Verdana" w:hAnsi="Verdana"/>
          <w:color w:val="000000"/>
          <w:sz w:val="17"/>
          <w:szCs w:val="17"/>
        </w:rPr>
        <w:br/>
        <w:t xml:space="preserve">"SÓCRATES: Portanto, como poderia ser alguma coisa o que nunca permanece da mesma maneira? Com efeito, se fica momentaneamente da mesma maneira, é evidente que, ao menos nesse tempo, não vai embora; e se permanece sempre da mesma maneira e é "em si mesma", como poderia mudar e mover-se, não se afastando nunca da própria Ideia? </w:t>
      </w:r>
      <w:r>
        <w:rPr>
          <w:rFonts w:ascii="Verdana" w:hAnsi="Verdana"/>
          <w:color w:val="000000"/>
          <w:sz w:val="17"/>
          <w:szCs w:val="17"/>
        </w:rPr>
        <w:br/>
        <w:t xml:space="preserve">CRÁTILO: Jamais poderia fazê-lo. </w:t>
      </w:r>
      <w:r>
        <w:rPr>
          <w:rFonts w:ascii="Verdana" w:hAnsi="Verdana"/>
          <w:color w:val="000000"/>
          <w:sz w:val="17"/>
          <w:szCs w:val="17"/>
        </w:rPr>
        <w:br/>
        <w:t xml:space="preserve">SÓCRATES: Mas também de outro modo não poderia ser conhecida por ninguém. De fato, no próprio momento em que quem quer conhecê-la chega perto dela, ela se torna outra e de outra espécie; e assim não se poderia mais conhecer que coisa seja ela nem como seja. E certamente nenhum conhecimento conhece o objeto que conhece se este não permanece de nenhum modo estável. </w:t>
      </w:r>
      <w:r>
        <w:rPr>
          <w:rFonts w:ascii="Verdana" w:hAnsi="Verdana"/>
          <w:color w:val="000000"/>
          <w:sz w:val="17"/>
          <w:szCs w:val="17"/>
        </w:rPr>
        <w:br/>
        <w:t xml:space="preserve">CRÁTILO: Assim é como dizes." </w:t>
      </w:r>
      <w:r>
        <w:rPr>
          <w:rFonts w:ascii="Verdana" w:hAnsi="Verdana"/>
          <w:color w:val="000000"/>
          <w:sz w:val="17"/>
          <w:szCs w:val="17"/>
        </w:rPr>
        <w:br/>
        <w:t xml:space="preserve">PLATÃO, </w:t>
      </w:r>
      <w:proofErr w:type="spellStart"/>
      <w:r>
        <w:rPr>
          <w:rFonts w:ascii="Verdana" w:hAnsi="Verdana"/>
          <w:color w:val="000000"/>
          <w:sz w:val="17"/>
          <w:szCs w:val="17"/>
        </w:rPr>
        <w:t>Crátilo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439e-440a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Assinale a alternativa correta, de acordo com o pensamento de Platão. </w:t>
      </w:r>
      <w:r>
        <w:rPr>
          <w:rFonts w:ascii="Verdana" w:hAnsi="Verdana"/>
          <w:color w:val="000000"/>
          <w:sz w:val="17"/>
          <w:szCs w:val="17"/>
        </w:rPr>
        <w:br/>
        <w:t xml:space="preserve">A) Para Platão, o que é "em si" e permanece sempre da mesma forma, propiciando o conhecimento, é a Ideia, o ser verdadeiro e inteligível. </w:t>
      </w:r>
      <w:r>
        <w:rPr>
          <w:rFonts w:ascii="Verdana" w:hAnsi="Verdana"/>
          <w:color w:val="000000"/>
          <w:sz w:val="17"/>
          <w:szCs w:val="17"/>
        </w:rPr>
        <w:br/>
        <w:t xml:space="preserve">B) Platão afirma que o mundo das coisas sensíveis é o único que pode ser conhecido, na medida em que é o único ao qual o homem realmente tem acesso. </w:t>
      </w:r>
      <w:r>
        <w:rPr>
          <w:rFonts w:ascii="Verdana" w:hAnsi="Verdana"/>
          <w:color w:val="000000"/>
          <w:sz w:val="17"/>
          <w:szCs w:val="17"/>
        </w:rPr>
        <w:br/>
        <w:t xml:space="preserve">C) As Ideias, diz Platão, estão submetidas a uma transformação contínua. Conhecê-las só é possível porque são representações mentais, sem existência objetiva. </w:t>
      </w:r>
      <w:r>
        <w:rPr>
          <w:rFonts w:ascii="Verdana" w:hAnsi="Verdana"/>
          <w:color w:val="000000"/>
          <w:sz w:val="17"/>
          <w:szCs w:val="17"/>
        </w:rPr>
        <w:br/>
        <w:t>D) Platão sustenta que há uma realidade que sempre é da mesma maneira, que não nasce nem perece e que não pode ser captada pelos sentidos e que, por isso mesmo, cabe apenas aos deuses contemplá-la.</w:t>
      </w:r>
    </w:p>
    <w:p w:rsidR="00D86D8F" w:rsidRDefault="00D86D8F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QUESTÃO 03 </w:t>
      </w:r>
      <w:r>
        <w:rPr>
          <w:rFonts w:ascii="Verdana" w:hAnsi="Verdana"/>
          <w:color w:val="000000"/>
          <w:sz w:val="17"/>
          <w:szCs w:val="17"/>
        </w:rPr>
        <w:br/>
        <w:t xml:space="preserve">Na escola, Joana se queixava a uma amiga sobre um namorado que a abandonara para ficar com outra colega da turma. Tentando consolá-la, a amiga lhe disse que ela deveria se acostumar com isso, ou então, nunca mais tentar namorar, pois, disse ela, "os garotos são todos interesseiros". Deixando a dor de Joana de lado, poderíamos sistematizar o argumento da amiga na forma de um silogismo tal como definido pelo filósofo Aristóteles, da seguinte maneira: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Todo garoto é interesseiro. Premissa maior </w:t>
      </w:r>
      <w:r>
        <w:rPr>
          <w:rFonts w:ascii="Verdana" w:hAnsi="Verdana"/>
          <w:color w:val="000000"/>
          <w:sz w:val="17"/>
          <w:szCs w:val="17"/>
        </w:rPr>
        <w:br/>
        <w:t xml:space="preserve">Ora, o namorado de Joana é um garoto. Premissa menor </w:t>
      </w:r>
      <w:r>
        <w:rPr>
          <w:rFonts w:ascii="Verdana" w:hAnsi="Verdana"/>
          <w:color w:val="000000"/>
          <w:sz w:val="17"/>
          <w:szCs w:val="17"/>
        </w:rPr>
        <w:br/>
        <w:t xml:space="preserve">Logo, o namorado de Joana é interesseiro. Conclusão.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A respeito desse argumento, e de acordo com as regras da lógica aristotélica, é correto afirmar que 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  <w:t>A)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o argumento é inválido, pois a premissa maior é falsa. </w:t>
      </w:r>
      <w:r>
        <w:rPr>
          <w:rFonts w:ascii="Verdana" w:hAnsi="Verdana"/>
          <w:color w:val="000000"/>
          <w:sz w:val="17"/>
          <w:szCs w:val="17"/>
        </w:rPr>
        <w:br/>
        <w:t xml:space="preserve">B) o argumento é válido, pois a intenção da amiga era ajudar Joana.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lastRenderedPageBreak/>
        <w:t xml:space="preserve">C) o argumento é válido, pois a conclusão é uma consequência lógica das premissas. </w:t>
      </w:r>
      <w:r>
        <w:rPr>
          <w:rFonts w:ascii="Verdana" w:hAnsi="Verdana"/>
          <w:color w:val="000000"/>
          <w:sz w:val="17"/>
          <w:szCs w:val="17"/>
        </w:rPr>
        <w:br/>
        <w:t>D) o argumento é inválido, pois a conclusão é falsa.</w:t>
      </w:r>
    </w:p>
    <w:p w:rsidR="00D86D8F" w:rsidRDefault="00D86D8F">
      <w:r>
        <w:rPr>
          <w:rFonts w:ascii="Verdana" w:hAnsi="Verdana"/>
          <w:color w:val="000000"/>
          <w:sz w:val="17"/>
          <w:szCs w:val="17"/>
        </w:rPr>
        <w:t xml:space="preserve">QUESTÃO 05 </w:t>
      </w:r>
      <w:r>
        <w:rPr>
          <w:rFonts w:ascii="Verdana" w:hAnsi="Verdana"/>
          <w:color w:val="000000"/>
          <w:sz w:val="17"/>
          <w:szCs w:val="17"/>
        </w:rPr>
        <w:br/>
        <w:t xml:space="preserve">Leia com atenção o texto abaixo: 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</w:rPr>
        <w:t>"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Mas há um enganador, não sei quem, sumamente poderoso, sumamente astucioso que, por indústria, sempre me engana. Não há dúvida, portanto, de que eu, eu sou, também, se me engana: que me engane o quanto possa, nunca poderá fazer, porém, que eu nada seja, enquanto eu pensar que sou algo". </w:t>
      </w:r>
      <w:r>
        <w:rPr>
          <w:rFonts w:ascii="Verdana" w:hAnsi="Verdana"/>
          <w:color w:val="000000"/>
          <w:sz w:val="17"/>
          <w:szCs w:val="17"/>
        </w:rPr>
        <w:br/>
        <w:t xml:space="preserve">DESCARTES. Meditações sobre Filosofia Primeira. Campinas: Editora da UNICAMP, 2004. </w:t>
      </w:r>
      <w:proofErr w:type="gramStart"/>
      <w:r>
        <w:rPr>
          <w:rFonts w:ascii="Verdana" w:hAnsi="Verdana"/>
          <w:color w:val="000000"/>
          <w:sz w:val="17"/>
          <w:szCs w:val="17"/>
        </w:rPr>
        <w:t>p.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45. </w:t>
      </w:r>
      <w:r>
        <w:rPr>
          <w:rFonts w:ascii="Verdana" w:hAnsi="Verdana"/>
          <w:color w:val="000000"/>
          <w:sz w:val="17"/>
          <w:szCs w:val="17"/>
        </w:rPr>
        <w:br/>
        <w:t xml:space="preserve">Para atingir o processo extremo da dúvida, </w:t>
      </w:r>
      <w:proofErr w:type="gramStart"/>
      <w:r>
        <w:rPr>
          <w:rFonts w:ascii="Verdana" w:hAnsi="Verdana"/>
          <w:color w:val="000000"/>
          <w:sz w:val="17"/>
          <w:szCs w:val="17"/>
        </w:rPr>
        <w:t>Descartes lança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a hipótese de um gênio maligno, sumamente poderoso e que tudo faz para me enganar. Essa radicalização do processo dubitativo ficou conhecida como dúvida hiperbólica.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Assinale a alternativa que apresenta corretamente a relação estabelecida por Descartes entre a dúvida hiperbólica (exagerada) e o cogito (eu penso). </w:t>
      </w:r>
      <w:r>
        <w:rPr>
          <w:rFonts w:ascii="Verdana" w:hAnsi="Verdana"/>
          <w:color w:val="000000"/>
          <w:sz w:val="17"/>
          <w:szCs w:val="17"/>
        </w:rPr>
        <w:br/>
        <w:t xml:space="preserve">A) Descartes sustenta que o ato de pensar tem tamanha evidência, que eu jamais posso ser enganado acerca do fato de que existo enquanto penso. </w:t>
      </w:r>
      <w:r>
        <w:rPr>
          <w:rFonts w:ascii="Verdana" w:hAnsi="Verdana"/>
          <w:color w:val="000000"/>
          <w:sz w:val="17"/>
          <w:szCs w:val="17"/>
        </w:rPr>
        <w:br/>
        <w:t xml:space="preserve">B) A dúvida hiperbólica é insuperável, uma vez que todos os conteúdos da mente podem ser imagens falsas produzidas pelo gênio maligno. </w:t>
      </w:r>
      <w:r>
        <w:rPr>
          <w:rFonts w:ascii="Verdana" w:hAnsi="Verdana"/>
          <w:color w:val="000000"/>
          <w:sz w:val="17"/>
          <w:szCs w:val="17"/>
        </w:rPr>
        <w:br/>
        <w:t xml:space="preserve">C) Com o exemplo dos juízos matemáticos, que são sempre indubitáveis, Descartes consegue eliminar a hipótese do gênio maligno. </w:t>
      </w:r>
      <w:r>
        <w:rPr>
          <w:rFonts w:ascii="Verdana" w:hAnsi="Verdana"/>
          <w:color w:val="000000"/>
          <w:sz w:val="17"/>
          <w:szCs w:val="17"/>
        </w:rPr>
        <w:br/>
        <w:t xml:space="preserve">D) Somente a partir da descoberta da ideia de Deus é que Descartes consegue eliminar a dúvida hiperbólica e afirmar a existência do pensante. </w:t>
      </w:r>
      <w:r>
        <w:rPr>
          <w:rFonts w:ascii="Verdana" w:hAnsi="Verdana"/>
          <w:color w:val="000000"/>
          <w:sz w:val="17"/>
          <w:szCs w:val="17"/>
        </w:rPr>
        <w:br/>
      </w:r>
    </w:p>
    <w:p w:rsidR="00D86D8F" w:rsidRDefault="00D86D8F">
      <w:bookmarkStart w:id="0" w:name="_GoBack"/>
      <w:bookmarkEnd w:id="0"/>
    </w:p>
    <w:sectPr w:rsidR="00D86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8F"/>
    <w:rsid w:val="00A76C93"/>
    <w:rsid w:val="00D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Gonçalves</dc:creator>
  <cp:lastModifiedBy>Carlos Gonçalves</cp:lastModifiedBy>
  <cp:revision>1</cp:revision>
  <dcterms:created xsi:type="dcterms:W3CDTF">2019-02-25T19:12:00Z</dcterms:created>
  <dcterms:modified xsi:type="dcterms:W3CDTF">2019-02-25T19:15:00Z</dcterms:modified>
</cp:coreProperties>
</file>