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F79F" w14:textId="77777777" w:rsidR="005D0059" w:rsidRDefault="00436E87" w:rsidP="005D0059">
      <w:bookmarkStart w:id="0" w:name="_Hlk23232432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9D6E6FF" wp14:editId="2468A23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534150" cy="89915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99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06EBF" w14:textId="77777777" w:rsidR="005D0059" w:rsidRDefault="005D0059" w:rsidP="005D0059">
      <w:pPr>
        <w:framePr w:hSpace="141" w:wrap="around" w:vAnchor="text" w:hAnchor="margin" w:y="-42"/>
      </w:pPr>
    </w:p>
    <w:p w14:paraId="05E56304" w14:textId="77777777" w:rsidR="001E5399" w:rsidRDefault="005D0059" w:rsidP="005D0059">
      <w:pPr>
        <w:tabs>
          <w:tab w:val="left" w:pos="2685"/>
        </w:tabs>
      </w:pPr>
      <w:r>
        <w:tab/>
      </w:r>
    </w:p>
    <w:p w14:paraId="4C144AD2" w14:textId="77777777" w:rsidR="001423CC" w:rsidRDefault="001423CC" w:rsidP="000D5513">
      <w:pPr>
        <w:tabs>
          <w:tab w:val="left" w:pos="2685"/>
        </w:tabs>
        <w:spacing w:line="360" w:lineRule="auto"/>
        <w:jc w:val="center"/>
        <w:rPr>
          <w:rFonts w:ascii="Arial" w:hAnsi="Arial" w:cs="Arial"/>
        </w:rPr>
      </w:pPr>
    </w:p>
    <w:p w14:paraId="7DC4A6AE" w14:textId="6F20ECDE" w:rsidR="000D5513" w:rsidRPr="00063F9A" w:rsidRDefault="001423CC" w:rsidP="001423CC">
      <w:pPr>
        <w:tabs>
          <w:tab w:val="left" w:pos="2685"/>
        </w:tabs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  </w:t>
      </w:r>
      <w:r w:rsidR="000D5513" w:rsidRPr="00063F9A">
        <w:rPr>
          <w:rFonts w:ascii="Arial" w:hAnsi="Arial" w:cs="Arial"/>
          <w:sz w:val="24"/>
        </w:rPr>
        <w:t>Aluno (a</w:t>
      </w:r>
      <w:r w:rsidRPr="00063F9A">
        <w:rPr>
          <w:rFonts w:ascii="Arial" w:hAnsi="Arial" w:cs="Arial"/>
          <w:sz w:val="24"/>
        </w:rPr>
        <w:t>): _</w:t>
      </w:r>
      <w:r w:rsidR="000D5513" w:rsidRPr="00063F9A">
        <w:rPr>
          <w:rFonts w:ascii="Arial" w:hAnsi="Arial" w:cs="Arial"/>
          <w:sz w:val="24"/>
        </w:rPr>
        <w:t>_____________________________</w:t>
      </w:r>
      <w:r w:rsidR="00063F9A">
        <w:rPr>
          <w:rFonts w:ascii="Arial" w:hAnsi="Arial" w:cs="Arial"/>
          <w:sz w:val="24"/>
        </w:rPr>
        <w:t>______________</w:t>
      </w:r>
      <w:r w:rsidR="00C01370">
        <w:rPr>
          <w:rFonts w:ascii="Arial" w:hAnsi="Arial" w:cs="Arial"/>
          <w:sz w:val="24"/>
        </w:rPr>
        <w:t>_</w:t>
      </w:r>
      <w:r w:rsidR="00C01370" w:rsidRPr="00063F9A">
        <w:rPr>
          <w:rFonts w:ascii="Arial" w:hAnsi="Arial" w:cs="Arial"/>
          <w:sz w:val="24"/>
        </w:rPr>
        <w:t xml:space="preserve"> Data</w:t>
      </w:r>
      <w:r w:rsidR="000D5513" w:rsidRPr="00063F9A">
        <w:rPr>
          <w:rFonts w:ascii="Arial" w:hAnsi="Arial" w:cs="Arial"/>
          <w:sz w:val="24"/>
        </w:rPr>
        <w:t xml:space="preserve">: _____ /_____/ </w:t>
      </w:r>
      <w:r w:rsidR="00B03104">
        <w:rPr>
          <w:rFonts w:ascii="Arial" w:hAnsi="Arial" w:cs="Arial"/>
          <w:sz w:val="24"/>
          <w:u w:val="single"/>
        </w:rPr>
        <w:t>____</w:t>
      </w:r>
      <w:r w:rsidR="000D5513" w:rsidRPr="00063F9A">
        <w:rPr>
          <w:rFonts w:ascii="Arial" w:hAnsi="Arial" w:cs="Arial"/>
          <w:sz w:val="24"/>
          <w:u w:val="single"/>
        </w:rPr>
        <w:t>.</w:t>
      </w:r>
    </w:p>
    <w:p w14:paraId="7C3B51E6" w14:textId="5D2BFA1B" w:rsidR="00F758FF" w:rsidRDefault="00120C70" w:rsidP="001423CC">
      <w:pPr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Professor</w:t>
      </w:r>
      <w:r w:rsidR="000D5513" w:rsidRPr="00063F9A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4E1421">
        <w:rPr>
          <w:rFonts w:ascii="Arial" w:hAnsi="Arial" w:cs="Arial"/>
          <w:sz w:val="24"/>
        </w:rPr>
        <w:t xml:space="preserve">Cristiano                                                                      </w:t>
      </w:r>
      <w:r w:rsidR="007677CB">
        <w:rPr>
          <w:rFonts w:ascii="Arial" w:hAnsi="Arial" w:cs="Arial"/>
          <w:sz w:val="24"/>
        </w:rPr>
        <w:t xml:space="preserve">     </w:t>
      </w:r>
      <w:r w:rsidR="00C75AF8">
        <w:rPr>
          <w:rFonts w:ascii="Arial" w:hAnsi="Arial" w:cs="Arial"/>
          <w:sz w:val="24"/>
        </w:rPr>
        <w:t xml:space="preserve"> Série</w:t>
      </w:r>
      <w:r w:rsidR="007677CB">
        <w:rPr>
          <w:rFonts w:ascii="Arial" w:hAnsi="Arial" w:cs="Arial"/>
          <w:sz w:val="24"/>
        </w:rPr>
        <w:t>: 2</w:t>
      </w:r>
      <w:r w:rsidR="004E1421">
        <w:rPr>
          <w:rFonts w:ascii="Arial" w:hAnsi="Arial" w:cs="Arial"/>
          <w:sz w:val="24"/>
          <w:vertAlign w:val="superscript"/>
        </w:rPr>
        <w:t xml:space="preserve">o      </w:t>
      </w:r>
      <w:r w:rsidR="000654A5">
        <w:rPr>
          <w:rFonts w:ascii="Arial" w:hAnsi="Arial" w:cs="Arial"/>
          <w:sz w:val="24"/>
        </w:rPr>
        <w:t xml:space="preserve"> Turma: _____</w:t>
      </w:r>
    </w:p>
    <w:p w14:paraId="7B26C894" w14:textId="0E49B8C6" w:rsidR="00B03104" w:rsidRDefault="00055803" w:rsidP="00B03104">
      <w:pPr>
        <w:spacing w:after="0" w:line="48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ATIVIDADES</w:t>
      </w:r>
      <w:r w:rsidR="00B03104" w:rsidRPr="00055803">
        <w:rPr>
          <w:rFonts w:ascii="Arial" w:hAnsi="Arial" w:cs="Arial"/>
          <w:b/>
          <w:bCs/>
          <w:sz w:val="24"/>
        </w:rPr>
        <w:t xml:space="preserve"> SOBRE </w:t>
      </w:r>
      <w:r w:rsidR="00912A0E">
        <w:rPr>
          <w:rFonts w:ascii="Arial" w:hAnsi="Arial" w:cs="Arial"/>
          <w:b/>
          <w:bCs/>
          <w:sz w:val="24"/>
        </w:rPr>
        <w:t>LEI DE FARADAY E LEI DE LENZ (INDUÇÃO MAGNÉTICA)</w:t>
      </w:r>
    </w:p>
    <w:p w14:paraId="2C3E67DC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01) </w:t>
      </w:r>
      <w:r w:rsidRPr="00912A0E">
        <w:rPr>
          <w:rFonts w:ascii="Times New Roman" w:hAnsi="Times New Roman" w:cs="Times New Roman"/>
        </w:rPr>
        <w:t>A corrente elétrica no enrolamento primário de um transformador corresponde a 10 A, enquanto no enrolamento secundário corresponde a 20 A. Sabendo que o enrolamento primário possui 1200 espiras, o número de espiras do enrolamento secundário é:</w:t>
      </w:r>
    </w:p>
    <w:p w14:paraId="712324B5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6C442006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a) 600           b)</w:t>
      </w:r>
      <w:r w:rsidRPr="00912A0E">
        <w:rPr>
          <w:rFonts w:ascii="Times New Roman" w:hAnsi="Times New Roman" w:cs="Times New Roman"/>
        </w:rPr>
        <w:tab/>
        <w:t>1200              c)</w:t>
      </w:r>
      <w:r w:rsidRPr="00912A0E">
        <w:rPr>
          <w:rFonts w:ascii="Times New Roman" w:hAnsi="Times New Roman" w:cs="Times New Roman"/>
        </w:rPr>
        <w:tab/>
        <w:t>2400              d)</w:t>
      </w:r>
      <w:r w:rsidRPr="00912A0E">
        <w:rPr>
          <w:rFonts w:ascii="Times New Roman" w:hAnsi="Times New Roman" w:cs="Times New Roman"/>
        </w:rPr>
        <w:tab/>
        <w:t>3600</w:t>
      </w:r>
    </w:p>
    <w:p w14:paraId="0C8D7228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4E66D65" wp14:editId="26FF9C80">
            <wp:simplePos x="0" y="0"/>
            <wp:positionH relativeFrom="column">
              <wp:posOffset>-53340</wp:posOffset>
            </wp:positionH>
            <wp:positionV relativeFrom="paragraph">
              <wp:posOffset>165100</wp:posOffset>
            </wp:positionV>
            <wp:extent cx="1927860" cy="2308860"/>
            <wp:effectExtent l="0" t="0" r="0" b="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11245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02) </w:t>
      </w:r>
      <w:r w:rsidRPr="00912A0E">
        <w:rPr>
          <w:rFonts w:ascii="Times New Roman" w:hAnsi="Times New Roman" w:cs="Times New Roman"/>
        </w:rPr>
        <w:t>Transformadores são amplamente usados para elevar ou reduzir níveis de tensão (voltagem) em corrente alternada. É comum encontrarmos transformadores que possuem um primário e vários secundários, como os da figura a seguir.</w:t>
      </w:r>
      <w:r w:rsidRPr="00912A0E">
        <w:rPr>
          <w:rFonts w:ascii="Times New Roman" w:hAnsi="Times New Roman" w:cs="Times New Roman"/>
          <w:b/>
        </w:rPr>
        <w:t xml:space="preserve"> </w:t>
      </w:r>
      <w:r w:rsidRPr="00912A0E">
        <w:rPr>
          <w:rFonts w:ascii="Times New Roman" w:hAnsi="Times New Roman" w:cs="Times New Roman"/>
        </w:rPr>
        <w:t xml:space="preserve">Considerando um transformador ideal, a alternativa </w:t>
      </w:r>
      <w:r w:rsidRPr="00912A0E">
        <w:rPr>
          <w:rFonts w:ascii="Times New Roman" w:hAnsi="Times New Roman" w:cs="Times New Roman"/>
          <w:b/>
        </w:rPr>
        <w:t>correta</w:t>
      </w:r>
      <w:r w:rsidRPr="00912A0E">
        <w:rPr>
          <w:rFonts w:ascii="Times New Roman" w:hAnsi="Times New Roman" w:cs="Times New Roman"/>
        </w:rPr>
        <w:t xml:space="preserve"> que apresenta, em sequência, os valores de V</w:t>
      </w:r>
      <w:r w:rsidRPr="00912A0E">
        <w:rPr>
          <w:rFonts w:ascii="Times New Roman" w:hAnsi="Times New Roman" w:cs="Times New Roman"/>
          <w:vertAlign w:val="subscript"/>
        </w:rPr>
        <w:t>1</w:t>
      </w:r>
      <w:r w:rsidRPr="00912A0E">
        <w:rPr>
          <w:rFonts w:ascii="Times New Roman" w:hAnsi="Times New Roman" w:cs="Times New Roman"/>
        </w:rPr>
        <w:t>, V</w:t>
      </w:r>
      <w:r w:rsidRPr="00912A0E">
        <w:rPr>
          <w:rFonts w:ascii="Times New Roman" w:hAnsi="Times New Roman" w:cs="Times New Roman"/>
          <w:vertAlign w:val="subscript"/>
        </w:rPr>
        <w:t>2</w:t>
      </w:r>
      <w:r w:rsidRPr="00912A0E">
        <w:rPr>
          <w:rFonts w:ascii="Times New Roman" w:hAnsi="Times New Roman" w:cs="Times New Roman"/>
        </w:rPr>
        <w:t xml:space="preserve"> e V</w:t>
      </w:r>
      <w:r w:rsidRPr="00912A0E">
        <w:rPr>
          <w:rFonts w:ascii="Times New Roman" w:hAnsi="Times New Roman" w:cs="Times New Roman"/>
          <w:vertAlign w:val="subscript"/>
        </w:rPr>
        <w:t>3</w:t>
      </w:r>
      <w:r w:rsidRPr="00912A0E">
        <w:rPr>
          <w:rFonts w:ascii="Times New Roman" w:hAnsi="Times New Roman" w:cs="Times New Roman"/>
        </w:rPr>
        <w:t>, em volts, nos três enrolamentos do secundário é:</w:t>
      </w:r>
    </w:p>
    <w:p w14:paraId="0C069B37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747D3EA8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a)</w:t>
      </w:r>
      <w:r w:rsidRPr="00912A0E">
        <w:rPr>
          <w:rFonts w:ascii="Times New Roman" w:hAnsi="Times New Roman" w:cs="Times New Roman"/>
        </w:rPr>
        <w:tab/>
        <w:t>110, 50 e 12</w:t>
      </w:r>
    </w:p>
    <w:p w14:paraId="03D99D49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b)</w:t>
      </w:r>
      <w:r w:rsidRPr="00912A0E">
        <w:rPr>
          <w:rFonts w:ascii="Times New Roman" w:hAnsi="Times New Roman" w:cs="Times New Roman"/>
        </w:rPr>
        <w:tab/>
        <w:t>220, 100 e 24.</w:t>
      </w:r>
    </w:p>
    <w:p w14:paraId="4E739C83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c)</w:t>
      </w:r>
      <w:r w:rsidRPr="00912A0E">
        <w:rPr>
          <w:rFonts w:ascii="Times New Roman" w:hAnsi="Times New Roman" w:cs="Times New Roman"/>
        </w:rPr>
        <w:tab/>
        <w:t>440, 200 e 48.</w:t>
      </w:r>
    </w:p>
    <w:p w14:paraId="444820C3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d)</w:t>
      </w:r>
      <w:r w:rsidRPr="00912A0E">
        <w:rPr>
          <w:rFonts w:ascii="Times New Roman" w:hAnsi="Times New Roman" w:cs="Times New Roman"/>
        </w:rPr>
        <w:tab/>
        <w:t>55, 25 e 6.</w:t>
      </w:r>
    </w:p>
    <w:p w14:paraId="1E1DA425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22EE7F8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860EB5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EEE1BD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56DB0A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F1DDE22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03) </w:t>
      </w:r>
      <w:r w:rsidRPr="00912A0E">
        <w:rPr>
          <w:rFonts w:ascii="Times New Roman" w:hAnsi="Times New Roman" w:cs="Times New Roman"/>
        </w:rPr>
        <w:t>Sobre o fenômeno de indução eletromagnética, apresentam-se três situações:</w:t>
      </w:r>
    </w:p>
    <w:p w14:paraId="77DF8D79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564353F7" w14:textId="77777777" w:rsidR="00912A0E" w:rsidRPr="00912A0E" w:rsidRDefault="00912A0E" w:rsidP="00912A0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Situação 1: Uma espira condutora gira em torno do eixo indicado, enquanto um ímã encontra-se em repouso em relação ao mesmo eixo.</w:t>
      </w:r>
    </w:p>
    <w:p w14:paraId="6FF9120E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drawing>
          <wp:inline distT="0" distB="0" distL="0" distR="0" wp14:anchorId="3723A80D" wp14:editId="6DF2D47C">
            <wp:extent cx="1284589" cy="1082040"/>
            <wp:effectExtent l="0" t="0" r="0" b="381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33" cy="108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68F6F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652961F9" w14:textId="77777777" w:rsidR="00912A0E" w:rsidRPr="00912A0E" w:rsidRDefault="00912A0E" w:rsidP="00912A0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Situação 2: Uma espira condutora encontra-se em repouso em relação a um circuito elétrico no qual uma lâmpada pisca com uma frequência constante.</w:t>
      </w:r>
    </w:p>
    <w:p w14:paraId="7FA086B0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4C5C0A18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drawing>
          <wp:inline distT="0" distB="0" distL="0" distR="0" wp14:anchorId="17CE8A1E" wp14:editId="6995581E">
            <wp:extent cx="1866900" cy="903816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12" cy="91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C13D0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3E90C4EA" w14:textId="77777777" w:rsidR="00912A0E" w:rsidRPr="00912A0E" w:rsidRDefault="00912A0E" w:rsidP="00912A0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Situação 3:</w:t>
      </w:r>
    </w:p>
    <w:p w14:paraId="52DF213F" w14:textId="77777777" w:rsidR="00912A0E" w:rsidRPr="00912A0E" w:rsidRDefault="00912A0E" w:rsidP="00912A0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Uma espira condutora se encontra em repouso em relação a um fio condutor retilíneo, ligado a um circuito elétrico, no qual circula uma corrente elétrica i contínua e constante.</w:t>
      </w:r>
    </w:p>
    <w:p w14:paraId="550B4F5E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2DF0AF0D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1627215" wp14:editId="58BF5AC8">
            <wp:extent cx="1341120" cy="845852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4" cy="8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860C4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7624E6EA" w14:textId="77777777" w:rsidR="00912A0E" w:rsidRPr="00912A0E" w:rsidRDefault="00912A0E" w:rsidP="00912A0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Verifica-se uma corrente elétrica induzida na espira condutora na(s) situação(</w:t>
      </w:r>
      <w:proofErr w:type="spellStart"/>
      <w:r w:rsidRPr="00912A0E">
        <w:rPr>
          <w:rFonts w:ascii="Times New Roman" w:hAnsi="Times New Roman" w:cs="Times New Roman"/>
        </w:rPr>
        <w:t>ões</w:t>
      </w:r>
      <w:proofErr w:type="spellEnd"/>
      <w:r w:rsidRPr="00912A0E">
        <w:rPr>
          <w:rFonts w:ascii="Times New Roman" w:hAnsi="Times New Roman" w:cs="Times New Roman"/>
        </w:rPr>
        <w:t>)</w:t>
      </w:r>
    </w:p>
    <w:p w14:paraId="00BB8331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34A49CBC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a) 1, apenas.    b) 3, apenas.      c) 1 e 2, apenas.           d) 2 e 3, apenas.           e) 1, 2 e 3.</w:t>
      </w:r>
    </w:p>
    <w:p w14:paraId="2A1D990A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84D136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04) </w:t>
      </w:r>
      <w:r w:rsidRPr="00912A0E">
        <w:rPr>
          <w:rFonts w:ascii="Times New Roman" w:hAnsi="Times New Roman" w:cs="Times New Roman"/>
        </w:rPr>
        <w:t>Na figura a seguir são apresentados uma espira condutora e um ímã em bastão.</w:t>
      </w:r>
    </w:p>
    <w:p w14:paraId="1E5AEC22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00A8B9D" wp14:editId="6F9AE185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1013460" cy="1294765"/>
            <wp:effectExtent l="0" t="0" r="0" b="635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1988A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E5A4DA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Após o ímã iniciar um movimento de queda livre na direção central da espira, verifica-se que</w:t>
      </w:r>
    </w:p>
    <w:p w14:paraId="24F1F3F2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71285FF4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a)</w:t>
      </w:r>
      <w:r w:rsidRPr="00912A0E">
        <w:rPr>
          <w:rFonts w:ascii="Times New Roman" w:hAnsi="Times New Roman" w:cs="Times New Roman"/>
        </w:rPr>
        <w:tab/>
        <w:t>o valor da intensidade da corrente na espira é constante.</w:t>
      </w:r>
    </w:p>
    <w:p w14:paraId="34F61A10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b)</w:t>
      </w:r>
      <w:r w:rsidRPr="00912A0E">
        <w:rPr>
          <w:rFonts w:ascii="Times New Roman" w:hAnsi="Times New Roman" w:cs="Times New Roman"/>
        </w:rPr>
        <w:tab/>
        <w:t>o módulo do fluxo magnético através da espira aumenta.</w:t>
      </w:r>
    </w:p>
    <w:p w14:paraId="6052AC8E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c)</w:t>
      </w:r>
      <w:r w:rsidRPr="00912A0E">
        <w:rPr>
          <w:rFonts w:ascii="Times New Roman" w:hAnsi="Times New Roman" w:cs="Times New Roman"/>
        </w:rPr>
        <w:tab/>
        <w:t>a corrente na espira segue o mesmo sentido das setas.</w:t>
      </w:r>
    </w:p>
    <w:p w14:paraId="5EB2AE22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d)</w:t>
      </w:r>
      <w:r w:rsidRPr="00912A0E">
        <w:rPr>
          <w:rFonts w:ascii="Times New Roman" w:hAnsi="Times New Roman" w:cs="Times New Roman"/>
        </w:rPr>
        <w:tab/>
        <w:t xml:space="preserve">a variação do fluxo da espira é sempre </w:t>
      </w:r>
      <w:proofErr w:type="gramStart"/>
      <w:r w:rsidRPr="00912A0E">
        <w:rPr>
          <w:rFonts w:ascii="Times New Roman" w:hAnsi="Times New Roman" w:cs="Times New Roman"/>
        </w:rPr>
        <w:t>nulo</w:t>
      </w:r>
      <w:proofErr w:type="gramEnd"/>
      <w:r w:rsidRPr="00912A0E">
        <w:rPr>
          <w:rFonts w:ascii="Times New Roman" w:hAnsi="Times New Roman" w:cs="Times New Roman"/>
        </w:rPr>
        <w:t xml:space="preserve"> durante a queda.</w:t>
      </w:r>
    </w:p>
    <w:p w14:paraId="07CF336F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4DE13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F853F1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05) </w:t>
      </w:r>
      <w:r w:rsidRPr="00912A0E">
        <w:rPr>
          <w:rFonts w:ascii="Times New Roman" w:hAnsi="Times New Roman" w:cs="Times New Roman"/>
        </w:rPr>
        <w:t>A figura mostra o gráfico de um campo magnético uniforme, em função do tempo, aplicado perpendicularmente ao plano de uma espira retangular de 0,50m</w:t>
      </w:r>
      <w:r w:rsidRPr="00912A0E">
        <w:rPr>
          <w:rFonts w:ascii="Times New Roman" w:hAnsi="Times New Roman" w:cs="Times New Roman"/>
          <w:vertAlign w:val="superscript"/>
        </w:rPr>
        <w:t>2</w:t>
      </w:r>
      <w:r w:rsidRPr="00912A0E">
        <w:rPr>
          <w:rFonts w:ascii="Times New Roman" w:hAnsi="Times New Roman" w:cs="Times New Roman"/>
        </w:rPr>
        <w:t xml:space="preserve"> de área. O campo magnético é dado em </w:t>
      </w:r>
      <w:proofErr w:type="spellStart"/>
      <w:r w:rsidRPr="00912A0E">
        <w:rPr>
          <w:rFonts w:ascii="Times New Roman" w:hAnsi="Times New Roman" w:cs="Times New Roman"/>
        </w:rPr>
        <w:t>militesla</w:t>
      </w:r>
      <w:proofErr w:type="spellEnd"/>
      <w:r w:rsidRPr="00912A0E">
        <w:rPr>
          <w:rFonts w:ascii="Times New Roman" w:hAnsi="Times New Roman" w:cs="Times New Roman"/>
        </w:rPr>
        <w:t xml:space="preserve"> e o tempo em segundos.</w:t>
      </w:r>
    </w:p>
    <w:p w14:paraId="2FB94AF9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727E0733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drawing>
          <wp:inline distT="0" distB="0" distL="0" distR="0" wp14:anchorId="23CAA334" wp14:editId="2FE3CD58">
            <wp:extent cx="1882140" cy="937260"/>
            <wp:effectExtent l="0" t="0" r="381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71A13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27E03022" w14:textId="77777777" w:rsidR="00912A0E" w:rsidRPr="00912A0E" w:rsidRDefault="00912A0E" w:rsidP="00912A0E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Assinale a alternativa que corresponde aos valores absolutos da tensão induzida na espira, em milivolts, em cada intervalo de tempo, respectivamente.</w:t>
      </w:r>
    </w:p>
    <w:p w14:paraId="5EA34B09" w14:textId="77777777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</w:p>
    <w:p w14:paraId="39828B6F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a)</w:t>
      </w:r>
      <w:r w:rsidRPr="00912A0E">
        <w:rPr>
          <w:rFonts w:ascii="Times New Roman" w:hAnsi="Times New Roman" w:cs="Times New Roman"/>
        </w:rPr>
        <w:tab/>
        <w:t>6,0; 0,64; 0,00</w:t>
      </w:r>
    </w:p>
    <w:p w14:paraId="602C0221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b)</w:t>
      </w:r>
      <w:r w:rsidRPr="00912A0E">
        <w:rPr>
          <w:rFonts w:ascii="Times New Roman" w:hAnsi="Times New Roman" w:cs="Times New Roman"/>
        </w:rPr>
        <w:tab/>
        <w:t>1,0; 0,67; 0,43</w:t>
      </w:r>
    </w:p>
    <w:p w14:paraId="135A9FE8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c)</w:t>
      </w:r>
      <w:r w:rsidRPr="00912A0E">
        <w:rPr>
          <w:rFonts w:ascii="Times New Roman" w:hAnsi="Times New Roman" w:cs="Times New Roman"/>
        </w:rPr>
        <w:tab/>
        <w:t>3,0; 0,32; 0,00</w:t>
      </w:r>
    </w:p>
    <w:p w14:paraId="16B53AAF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d)</w:t>
      </w:r>
      <w:r w:rsidRPr="00912A0E">
        <w:rPr>
          <w:rFonts w:ascii="Times New Roman" w:hAnsi="Times New Roman" w:cs="Times New Roman"/>
        </w:rPr>
        <w:tab/>
        <w:t>1,4; 1,02; 0,00</w:t>
      </w:r>
    </w:p>
    <w:p w14:paraId="41991647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e)</w:t>
      </w:r>
      <w:r w:rsidRPr="00912A0E">
        <w:rPr>
          <w:rFonts w:ascii="Times New Roman" w:hAnsi="Times New Roman" w:cs="Times New Roman"/>
        </w:rPr>
        <w:tab/>
        <w:t>0,8; 0,23; 1,94</w:t>
      </w:r>
    </w:p>
    <w:p w14:paraId="28F87F4E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38A12F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06) </w:t>
      </w:r>
      <w:r w:rsidRPr="00912A0E">
        <w:rPr>
          <w:rFonts w:ascii="Times New Roman" w:hAnsi="Times New Roman" w:cs="Times New Roman"/>
        </w:rPr>
        <w:t>Um anel metálico cai verticalmente devido ao seu peso em uma região de campo magnético constante saindo perpendicularmente ao plano da folha, de acordo com a figura abaixo.</w:t>
      </w:r>
      <w:r w:rsidRPr="00912A0E">
        <w:rPr>
          <w:rFonts w:ascii="Times New Roman" w:hAnsi="Times New Roman" w:cs="Times New Roman"/>
          <w:b/>
        </w:rPr>
        <w:t xml:space="preserve"> </w:t>
      </w:r>
      <w:r w:rsidRPr="00912A0E">
        <w:rPr>
          <w:rFonts w:ascii="Times New Roman" w:hAnsi="Times New Roman" w:cs="Times New Roman"/>
        </w:rPr>
        <w:t>Assinale a alternativa CORRETA sobre a corrente induzida no anel.</w:t>
      </w:r>
    </w:p>
    <w:p w14:paraId="778C7DB5" w14:textId="3A920B99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51497F6F" wp14:editId="0BAAB6B2">
            <wp:simplePos x="0" y="0"/>
            <wp:positionH relativeFrom="column">
              <wp:posOffset>0</wp:posOffset>
            </wp:positionH>
            <wp:positionV relativeFrom="paragraph">
              <wp:posOffset>100330</wp:posOffset>
            </wp:positionV>
            <wp:extent cx="1234440" cy="1508760"/>
            <wp:effectExtent l="0" t="0" r="3810" b="0"/>
            <wp:wrapSquare wrapText="bothSides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0E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912A0E">
        <w:rPr>
          <w:rFonts w:ascii="Times New Roman" w:hAnsi="Times New Roman" w:cs="Times New Roman"/>
        </w:rPr>
        <w:t>não existe corrente induzida no anel durante o percurso da queda pois o campo é constante.</w:t>
      </w:r>
    </w:p>
    <w:p w14:paraId="63BF8FB3" w14:textId="4839A862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912A0E">
        <w:rPr>
          <w:rFonts w:ascii="Times New Roman" w:hAnsi="Times New Roman" w:cs="Times New Roman"/>
        </w:rPr>
        <w:t>a corrente induzida no anel é no sentido horário quando o anel entra na região do campo.</w:t>
      </w:r>
    </w:p>
    <w:p w14:paraId="46F8A51C" w14:textId="299EC3C4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 xml:space="preserve"> </w:t>
      </w:r>
      <w:r w:rsidRPr="00912A0E">
        <w:rPr>
          <w:rFonts w:ascii="Times New Roman" w:hAnsi="Times New Roman" w:cs="Times New Roman"/>
        </w:rPr>
        <w:t xml:space="preserve">a corrente induzida no anel é no sentido </w:t>
      </w:r>
      <w:proofErr w:type="spellStart"/>
      <w:r w:rsidRPr="00912A0E">
        <w:rPr>
          <w:rFonts w:ascii="Times New Roman" w:hAnsi="Times New Roman" w:cs="Times New Roman"/>
        </w:rPr>
        <w:t>antihorário</w:t>
      </w:r>
      <w:proofErr w:type="spellEnd"/>
      <w:r w:rsidRPr="00912A0E">
        <w:rPr>
          <w:rFonts w:ascii="Times New Roman" w:hAnsi="Times New Roman" w:cs="Times New Roman"/>
        </w:rPr>
        <w:t xml:space="preserve"> quando o anel entra na região do campo.</w:t>
      </w:r>
    </w:p>
    <w:p w14:paraId="4BE31044" w14:textId="1CD87A6C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r w:rsidRPr="00912A0E">
        <w:rPr>
          <w:rFonts w:ascii="Times New Roman" w:hAnsi="Times New Roman" w:cs="Times New Roman"/>
        </w:rPr>
        <w:t>existe uma corrente induzida durante todo o instante de queda devido a variação da posição do anel em relação ao campo.</w:t>
      </w:r>
    </w:p>
    <w:p w14:paraId="60F3EC86" w14:textId="61B4D82C" w:rsid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 xml:space="preserve"> </w:t>
      </w:r>
      <w:r w:rsidRPr="00912A0E">
        <w:rPr>
          <w:rFonts w:ascii="Times New Roman" w:hAnsi="Times New Roman" w:cs="Times New Roman"/>
        </w:rPr>
        <w:t xml:space="preserve">existe uma corrente induzida somente quando o anel </w:t>
      </w:r>
      <w:proofErr w:type="gramStart"/>
      <w:r w:rsidRPr="00912A0E">
        <w:rPr>
          <w:rFonts w:ascii="Times New Roman" w:hAnsi="Times New Roman" w:cs="Times New Roman"/>
        </w:rPr>
        <w:t>encontra-se</w:t>
      </w:r>
      <w:proofErr w:type="gramEnd"/>
      <w:r w:rsidRPr="00912A0E">
        <w:rPr>
          <w:rFonts w:ascii="Times New Roman" w:hAnsi="Times New Roman" w:cs="Times New Roman"/>
        </w:rPr>
        <w:t xml:space="preserve"> totalmente imerso no campo.</w:t>
      </w:r>
    </w:p>
    <w:p w14:paraId="71D5FDC0" w14:textId="3974B2ED" w:rsid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</w:p>
    <w:p w14:paraId="4D00F175" w14:textId="383BFAA8" w:rsid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</w:p>
    <w:p w14:paraId="700BE11C" w14:textId="12C7E676" w:rsid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</w:p>
    <w:p w14:paraId="19E0F6F0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</w:p>
    <w:p w14:paraId="08C5B922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b/>
        </w:rPr>
        <w:t xml:space="preserve">07) </w:t>
      </w:r>
      <w:r w:rsidRPr="00912A0E">
        <w:rPr>
          <w:rFonts w:ascii="Times New Roman" w:hAnsi="Times New Roman" w:cs="Times New Roman"/>
        </w:rPr>
        <w:t>O observador, representado na figura, observa um ímã que se movimenta em sua direção com velocidade constante. No instante representado, o ímã encontra-se entre duas espiras condutoras, 1 e 2, também mostradas na figura. Examinando as espiras, o observador percebe que</w:t>
      </w:r>
    </w:p>
    <w:p w14:paraId="245C08C6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2F7753" wp14:editId="438AA5C3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2628900" cy="2211070"/>
            <wp:effectExtent l="0" t="0" r="0" b="0"/>
            <wp:wrapSquare wrapText="bothSides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948FA" w14:textId="0765E413" w:rsidR="00912A0E" w:rsidRPr="00912A0E" w:rsidRDefault="00912A0E" w:rsidP="00912A0E">
      <w:pPr>
        <w:spacing w:after="0" w:line="240" w:lineRule="auto"/>
        <w:ind w:left="42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a)</w:t>
      </w:r>
      <w:r w:rsidRPr="00912A0E">
        <w:rPr>
          <w:rFonts w:ascii="Times New Roman" w:hAnsi="Times New Roman" w:cs="Times New Roman"/>
        </w:rPr>
        <w:tab/>
        <w:t>existem correntes elétricas induzidas no sentido horário em ambas espiras.</w:t>
      </w:r>
    </w:p>
    <w:p w14:paraId="3A018FBD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b)</w:t>
      </w:r>
      <w:r w:rsidRPr="00912A0E">
        <w:rPr>
          <w:rFonts w:ascii="Times New Roman" w:hAnsi="Times New Roman" w:cs="Times New Roman"/>
        </w:rPr>
        <w:tab/>
        <w:t>existem correntes elétricas induzidas no sentido anti-horário em ambas espiras.</w:t>
      </w:r>
    </w:p>
    <w:p w14:paraId="68F4154F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c)</w:t>
      </w:r>
      <w:r w:rsidRPr="00912A0E">
        <w:rPr>
          <w:rFonts w:ascii="Times New Roman" w:hAnsi="Times New Roman" w:cs="Times New Roman"/>
        </w:rPr>
        <w:tab/>
        <w:t>existem correntes elétricas induzidas no sentido horário na espira 1 e anti-horário na espira 2.</w:t>
      </w:r>
    </w:p>
    <w:p w14:paraId="76E254C2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d)</w:t>
      </w:r>
      <w:r w:rsidRPr="00912A0E">
        <w:rPr>
          <w:rFonts w:ascii="Times New Roman" w:hAnsi="Times New Roman" w:cs="Times New Roman"/>
        </w:rPr>
        <w:tab/>
        <w:t>existem correntes elétricas induzidas no sentido anti-horário na espira 1 e horário na espira 2.</w:t>
      </w:r>
    </w:p>
    <w:p w14:paraId="63DA873E" w14:textId="77777777" w:rsidR="00912A0E" w:rsidRPr="00912A0E" w:rsidRDefault="00912A0E" w:rsidP="00912A0E">
      <w:pPr>
        <w:spacing w:after="0" w:line="240" w:lineRule="auto"/>
        <w:ind w:left="840" w:hanging="42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e)</w:t>
      </w:r>
      <w:r w:rsidRPr="00912A0E">
        <w:rPr>
          <w:rFonts w:ascii="Times New Roman" w:hAnsi="Times New Roman" w:cs="Times New Roman"/>
        </w:rPr>
        <w:tab/>
        <w:t>existe apenas corrente elétrica induzida na espira 1, no sentido horário.</w:t>
      </w:r>
    </w:p>
    <w:p w14:paraId="51833D99" w14:textId="65DE152A" w:rsid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EDA7B" w14:textId="67705B93" w:rsid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760DC3" w14:textId="37FAD93E" w:rsid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CEC7A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DEFBE3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10138718" wp14:editId="58324FDA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878965" cy="1341120"/>
            <wp:effectExtent l="0" t="0" r="6985" b="0"/>
            <wp:wrapSquare wrapText="bothSides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4000" contrast="6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0E">
        <w:rPr>
          <w:rFonts w:ascii="Times New Roman" w:hAnsi="Times New Roman" w:cs="Times New Roman"/>
          <w:b/>
        </w:rPr>
        <w:t xml:space="preserve">08) </w:t>
      </w:r>
      <w:r w:rsidRPr="00912A0E">
        <w:rPr>
          <w:rFonts w:ascii="Times New Roman" w:hAnsi="Times New Roman" w:cs="Times New Roman"/>
        </w:rPr>
        <w:t>Quando uma barra metálica se desloca num campo magnético, sabe-se que seus elétrons se movem para uma das extremidades, provocando entre elas uma polarização elétrica. Desse modo, é criado um campo elétrico constante no interior do metal, gerando uma diferença de potencial entre as extremidades da barra.</w:t>
      </w:r>
      <w:r w:rsidRPr="00912A0E">
        <w:rPr>
          <w:rFonts w:ascii="Times New Roman" w:hAnsi="Times New Roman" w:cs="Times New Roman"/>
          <w:b/>
        </w:rPr>
        <w:t xml:space="preserve"> </w:t>
      </w:r>
      <w:r w:rsidRPr="00912A0E">
        <w:rPr>
          <w:rFonts w:ascii="Times New Roman" w:hAnsi="Times New Roman" w:cs="Times New Roman"/>
        </w:rPr>
        <w:t xml:space="preserve">Considere uma barra metálica descarregada, de </w:t>
      </w:r>
      <w:smartTag w:uri="urn:schemas-microsoft-com:office:smarttags" w:element="metricconverter">
        <w:smartTagPr>
          <w:attr w:name="ProductID" w:val="2,0 m"/>
        </w:smartTagPr>
        <w:r w:rsidRPr="00912A0E">
          <w:rPr>
            <w:rFonts w:ascii="Times New Roman" w:hAnsi="Times New Roman" w:cs="Times New Roman"/>
          </w:rPr>
          <w:t>2,0 m</w:t>
        </w:r>
      </w:smartTag>
      <w:r w:rsidRPr="00912A0E">
        <w:rPr>
          <w:rFonts w:ascii="Times New Roman" w:hAnsi="Times New Roman" w:cs="Times New Roman"/>
        </w:rPr>
        <w:t xml:space="preserve"> de comprimento, que se desloca com velocidade constante de módulo v = </w:t>
      </w:r>
      <w:smartTag w:uri="urn:schemas-microsoft-com:office:smarttags" w:element="metricconverter">
        <w:smartTagPr>
          <w:attr w:name="ProductID" w:val="216 km/h"/>
        </w:smartTagPr>
        <w:r w:rsidRPr="00912A0E">
          <w:rPr>
            <w:rFonts w:ascii="Times New Roman" w:hAnsi="Times New Roman" w:cs="Times New Roman"/>
          </w:rPr>
          <w:t>216 km/h</w:t>
        </w:r>
      </w:smartTag>
      <w:r w:rsidRPr="00912A0E">
        <w:rPr>
          <w:rFonts w:ascii="Times New Roman" w:hAnsi="Times New Roman" w:cs="Times New Roman"/>
        </w:rPr>
        <w:t xml:space="preserve"> num plano horizontal (veja figura), próximo à superfície da Terra. Sendo criada uma diferença de potencial (ddp) de 3,0 </w:t>
      </w:r>
      <w:r w:rsidRPr="00912A0E">
        <w:rPr>
          <w:rFonts w:ascii="Times New Roman" w:hAnsi="Times New Roman" w:cs="Times New Roman"/>
        </w:rPr>
        <w:sym w:font="Symbol" w:char="F0B4"/>
      </w:r>
      <w:r w:rsidRPr="00912A0E">
        <w:rPr>
          <w:rFonts w:ascii="Times New Roman" w:hAnsi="Times New Roman" w:cs="Times New Roman"/>
        </w:rPr>
        <w:t xml:space="preserve"> 10</w:t>
      </w:r>
      <w:r w:rsidRPr="00912A0E">
        <w:rPr>
          <w:rFonts w:ascii="Times New Roman" w:hAnsi="Times New Roman" w:cs="Times New Roman"/>
          <w:vertAlign w:val="superscript"/>
        </w:rPr>
        <w:t>–3</w:t>
      </w:r>
      <w:r w:rsidRPr="00912A0E">
        <w:rPr>
          <w:rFonts w:ascii="Times New Roman" w:hAnsi="Times New Roman" w:cs="Times New Roman"/>
        </w:rPr>
        <w:t xml:space="preserve"> V entre as extremidades da barra, o valor do componente vertical do campo de indução magnética terrestre nesse local é de:</w:t>
      </w:r>
    </w:p>
    <w:p w14:paraId="2F71FD1F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bCs/>
        </w:rPr>
        <w:t>a)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 xml:space="preserve">6,9 </w:t>
      </w:r>
      <w:r w:rsidRPr="00912A0E">
        <w:rPr>
          <w:rFonts w:ascii="Times New Roman" w:hAnsi="Times New Roman" w:cs="Times New Roman"/>
          <w:lang w:val="en-US"/>
        </w:rPr>
        <w:sym w:font="Symbol" w:char="F0B4"/>
      </w:r>
      <w:r w:rsidRPr="00912A0E">
        <w:rPr>
          <w:rFonts w:ascii="Times New Roman" w:hAnsi="Times New Roman" w:cs="Times New Roman"/>
        </w:rPr>
        <w:t xml:space="preserve"> 10</w:t>
      </w:r>
      <w:r w:rsidRPr="00912A0E">
        <w:rPr>
          <w:rFonts w:ascii="Times New Roman" w:hAnsi="Times New Roman" w:cs="Times New Roman"/>
          <w:vertAlign w:val="superscript"/>
        </w:rPr>
        <w:t>–6</w:t>
      </w:r>
      <w:r w:rsidRPr="00912A0E">
        <w:rPr>
          <w:rFonts w:ascii="Times New Roman" w:hAnsi="Times New Roman" w:cs="Times New Roman"/>
        </w:rPr>
        <w:t xml:space="preserve"> T               </w:t>
      </w:r>
      <w:r w:rsidRPr="00912A0E">
        <w:rPr>
          <w:rFonts w:ascii="Times New Roman" w:hAnsi="Times New Roman" w:cs="Times New Roman"/>
          <w:bCs/>
        </w:rPr>
        <w:t>b)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 xml:space="preserve">1,4 </w:t>
      </w:r>
      <w:r w:rsidRPr="00912A0E">
        <w:rPr>
          <w:rFonts w:ascii="Times New Roman" w:hAnsi="Times New Roman" w:cs="Times New Roman"/>
          <w:lang w:val="en-US"/>
        </w:rPr>
        <w:sym w:font="Symbol" w:char="F0B4"/>
      </w:r>
      <w:r w:rsidRPr="00912A0E">
        <w:rPr>
          <w:rFonts w:ascii="Times New Roman" w:hAnsi="Times New Roman" w:cs="Times New Roman"/>
        </w:rPr>
        <w:t xml:space="preserve"> 10</w:t>
      </w:r>
      <w:r w:rsidRPr="00912A0E">
        <w:rPr>
          <w:rFonts w:ascii="Times New Roman" w:hAnsi="Times New Roman" w:cs="Times New Roman"/>
          <w:vertAlign w:val="superscript"/>
        </w:rPr>
        <w:t>–5</w:t>
      </w:r>
      <w:r w:rsidRPr="00912A0E">
        <w:rPr>
          <w:rFonts w:ascii="Times New Roman" w:hAnsi="Times New Roman" w:cs="Times New Roman"/>
        </w:rPr>
        <w:t xml:space="preserve"> T               </w:t>
      </w:r>
      <w:r w:rsidRPr="00912A0E">
        <w:rPr>
          <w:rFonts w:ascii="Times New Roman" w:hAnsi="Times New Roman" w:cs="Times New Roman"/>
          <w:bCs/>
        </w:rPr>
        <w:t>c)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 xml:space="preserve">2,5 </w:t>
      </w:r>
      <w:r w:rsidRPr="00912A0E">
        <w:rPr>
          <w:rFonts w:ascii="Times New Roman" w:hAnsi="Times New Roman" w:cs="Times New Roman"/>
          <w:lang w:val="en-US"/>
        </w:rPr>
        <w:sym w:font="Symbol" w:char="F0B4"/>
      </w:r>
      <w:r w:rsidRPr="00912A0E">
        <w:rPr>
          <w:rFonts w:ascii="Times New Roman" w:hAnsi="Times New Roman" w:cs="Times New Roman"/>
        </w:rPr>
        <w:t xml:space="preserve"> 10</w:t>
      </w:r>
      <w:r w:rsidRPr="00912A0E">
        <w:rPr>
          <w:rFonts w:ascii="Times New Roman" w:hAnsi="Times New Roman" w:cs="Times New Roman"/>
          <w:vertAlign w:val="superscript"/>
        </w:rPr>
        <w:t>–5</w:t>
      </w:r>
      <w:r w:rsidRPr="00912A0E">
        <w:rPr>
          <w:rFonts w:ascii="Times New Roman" w:hAnsi="Times New Roman" w:cs="Times New Roman"/>
        </w:rPr>
        <w:t xml:space="preserve"> T               </w:t>
      </w:r>
      <w:r w:rsidRPr="00912A0E">
        <w:rPr>
          <w:rFonts w:ascii="Times New Roman" w:hAnsi="Times New Roman" w:cs="Times New Roman"/>
          <w:bCs/>
        </w:rPr>
        <w:t>d)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 xml:space="preserve">4, 2 </w:t>
      </w:r>
      <w:r w:rsidRPr="00912A0E">
        <w:rPr>
          <w:rFonts w:ascii="Times New Roman" w:hAnsi="Times New Roman" w:cs="Times New Roman"/>
        </w:rPr>
        <w:sym w:font="Symbol" w:char="F0B4"/>
      </w:r>
      <w:r w:rsidRPr="00912A0E">
        <w:rPr>
          <w:rFonts w:ascii="Times New Roman" w:hAnsi="Times New Roman" w:cs="Times New Roman"/>
        </w:rPr>
        <w:t xml:space="preserve"> 10</w:t>
      </w:r>
      <w:r w:rsidRPr="00912A0E">
        <w:rPr>
          <w:rFonts w:ascii="Times New Roman" w:hAnsi="Times New Roman" w:cs="Times New Roman"/>
          <w:vertAlign w:val="superscript"/>
        </w:rPr>
        <w:t>–5</w:t>
      </w:r>
      <w:r w:rsidRPr="00912A0E">
        <w:rPr>
          <w:rFonts w:ascii="Times New Roman" w:hAnsi="Times New Roman" w:cs="Times New Roman"/>
        </w:rPr>
        <w:t xml:space="preserve"> T              </w:t>
      </w:r>
      <w:r w:rsidRPr="00912A0E">
        <w:rPr>
          <w:rFonts w:ascii="Times New Roman" w:hAnsi="Times New Roman" w:cs="Times New Roman"/>
          <w:bCs/>
        </w:rPr>
        <w:t>e)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 xml:space="preserve">5,0 </w:t>
      </w:r>
      <w:r w:rsidRPr="00912A0E">
        <w:rPr>
          <w:rFonts w:ascii="Times New Roman" w:hAnsi="Times New Roman" w:cs="Times New Roman"/>
        </w:rPr>
        <w:sym w:font="Symbol" w:char="F0B4"/>
      </w:r>
      <w:r w:rsidRPr="00912A0E">
        <w:rPr>
          <w:rFonts w:ascii="Times New Roman" w:hAnsi="Times New Roman" w:cs="Times New Roman"/>
        </w:rPr>
        <w:t xml:space="preserve"> 10</w:t>
      </w:r>
      <w:r w:rsidRPr="00912A0E">
        <w:rPr>
          <w:rFonts w:ascii="Times New Roman" w:hAnsi="Times New Roman" w:cs="Times New Roman"/>
          <w:vertAlign w:val="superscript"/>
        </w:rPr>
        <w:t>–5</w:t>
      </w:r>
      <w:r w:rsidRPr="00912A0E">
        <w:rPr>
          <w:rFonts w:ascii="Times New Roman" w:hAnsi="Times New Roman" w:cs="Times New Roman"/>
        </w:rPr>
        <w:t xml:space="preserve"> T</w:t>
      </w:r>
    </w:p>
    <w:p w14:paraId="430856F1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FC3CBC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09) </w:t>
      </w:r>
      <w:r w:rsidRPr="00912A0E">
        <w:rPr>
          <w:rFonts w:ascii="Times New Roman" w:hAnsi="Times New Roman" w:cs="Times New Roman"/>
        </w:rPr>
        <w:t xml:space="preserve">Um ímã permanente realiza um movimento periódico para frente e para trás, ao longo do eixo de um </w:t>
      </w:r>
      <w:proofErr w:type="spellStart"/>
      <w:r w:rsidRPr="00912A0E">
        <w:rPr>
          <w:rFonts w:ascii="Times New Roman" w:hAnsi="Times New Roman" w:cs="Times New Roman"/>
        </w:rPr>
        <w:t>solenóide</w:t>
      </w:r>
      <w:proofErr w:type="spellEnd"/>
      <w:r w:rsidRPr="00912A0E">
        <w:rPr>
          <w:rFonts w:ascii="Times New Roman" w:hAnsi="Times New Roman" w:cs="Times New Roman"/>
        </w:rPr>
        <w:t>, como mostra a figura abaixo.</w:t>
      </w:r>
    </w:p>
    <w:p w14:paraId="34B2C254" w14:textId="77777777" w:rsidR="00912A0E" w:rsidRPr="00912A0E" w:rsidRDefault="00912A0E" w:rsidP="00912A0E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object w:dxaOrig="14958" w:dyaOrig="5759" w14:anchorId="2E1EA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9.75pt;height:49.5pt" o:ole="">
            <v:imagedata r:id="rId17" o:title="" gain="1.5625" blacklevel="-1966f" grayscale="t"/>
          </v:shape>
          <o:OLEObject Type="Embed" ProgID="CorelPhotoPaint.Image.10" ShapeID="_x0000_i1041" DrawAspect="Content" ObjectID="_1635767386" r:id="rId18"/>
        </w:object>
      </w:r>
    </w:p>
    <w:p w14:paraId="48D5D5AD" w14:textId="77777777" w:rsidR="00912A0E" w:rsidRPr="00912A0E" w:rsidRDefault="00912A0E" w:rsidP="00912A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Esse movimento produz:</w:t>
      </w:r>
    </w:p>
    <w:p w14:paraId="4E731A6C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bCs/>
        </w:rPr>
        <w:t>a)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>uma corrente induzida no fio que tem sentido anti-horário para um observador no ímã.</w:t>
      </w:r>
    </w:p>
    <w:p w14:paraId="30C99380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bCs/>
        </w:rPr>
        <w:t>b)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>um fluxo estacionário de campo magnético através das espiras.</w:t>
      </w:r>
    </w:p>
    <w:p w14:paraId="402C6F6A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bCs/>
        </w:rPr>
        <w:t>c)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 xml:space="preserve">uma força eletromotriz que independe da </w:t>
      </w:r>
      <w:proofErr w:type="spellStart"/>
      <w:r w:rsidRPr="00912A0E">
        <w:rPr>
          <w:rFonts w:ascii="Times New Roman" w:hAnsi="Times New Roman" w:cs="Times New Roman"/>
        </w:rPr>
        <w:t>freqüência</w:t>
      </w:r>
      <w:proofErr w:type="spellEnd"/>
      <w:r w:rsidRPr="00912A0E">
        <w:rPr>
          <w:rFonts w:ascii="Times New Roman" w:hAnsi="Times New Roman" w:cs="Times New Roman"/>
        </w:rPr>
        <w:t xml:space="preserve"> de oscilação do imã.</w:t>
      </w:r>
    </w:p>
    <w:p w14:paraId="03BB0E27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bCs/>
        </w:rPr>
        <w:t>d)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>uma corrente contínua no fio que causa dissipação de energia por efeito Joule.</w:t>
      </w:r>
    </w:p>
    <w:p w14:paraId="3A1A9D13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bCs/>
        </w:rPr>
        <w:t>e)</w:t>
      </w:r>
      <w:r w:rsidRPr="00912A0E">
        <w:rPr>
          <w:rFonts w:ascii="Times New Roman" w:hAnsi="Times New Roman" w:cs="Times New Roman"/>
          <w:bCs/>
        </w:rPr>
        <w:tab/>
      </w:r>
      <w:r w:rsidRPr="00912A0E">
        <w:rPr>
          <w:rFonts w:ascii="Times New Roman" w:hAnsi="Times New Roman" w:cs="Times New Roman"/>
        </w:rPr>
        <w:t xml:space="preserve">uma repulsão entre o </w:t>
      </w:r>
      <w:proofErr w:type="spellStart"/>
      <w:r w:rsidRPr="00912A0E">
        <w:rPr>
          <w:rFonts w:ascii="Times New Roman" w:hAnsi="Times New Roman" w:cs="Times New Roman"/>
        </w:rPr>
        <w:t>solenóide</w:t>
      </w:r>
      <w:proofErr w:type="spellEnd"/>
      <w:r w:rsidRPr="00912A0E">
        <w:rPr>
          <w:rFonts w:ascii="Times New Roman" w:hAnsi="Times New Roman" w:cs="Times New Roman"/>
        </w:rPr>
        <w:t xml:space="preserve"> e o imã, quando eles se aproximam, e atração, quando eles se afastam.</w:t>
      </w:r>
    </w:p>
    <w:p w14:paraId="2A08B081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680D19" w14:textId="77777777" w:rsidR="00912A0E" w:rsidRPr="00912A0E" w:rsidRDefault="00912A0E" w:rsidP="00912A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12A0E">
        <w:rPr>
          <w:rFonts w:ascii="Times New Roman" w:hAnsi="Times New Roman" w:cs="Times New Roman"/>
          <w:b/>
        </w:rPr>
        <w:t xml:space="preserve">10) </w:t>
      </w:r>
      <w:r w:rsidRPr="00912A0E">
        <w:rPr>
          <w:rFonts w:ascii="Times New Roman" w:hAnsi="Times New Roman" w:cs="Times New Roman"/>
        </w:rPr>
        <w:t xml:space="preserve">A figura abaixo mostra dois circuitos nos quais se desliza uma barra condutora com a mesma velocidade </w:t>
      </w:r>
      <w:r w:rsidRPr="00912A0E">
        <w:rPr>
          <w:rFonts w:ascii="Times New Roman" w:hAnsi="Times New Roman" w:cs="Times New Roman"/>
          <w:position w:val="-6"/>
        </w:rPr>
        <w:object w:dxaOrig="180" w:dyaOrig="300" w14:anchorId="68E6C84E">
          <v:shape id="_x0000_i1042" type="#_x0000_t75" style="width:9pt;height:15pt" o:ole="">
            <v:imagedata r:id="rId19" o:title=""/>
          </v:shape>
          <o:OLEObject Type="Embed" ProgID="Equation.3" ShapeID="_x0000_i1042" DrawAspect="Content" ObjectID="_1635767387" r:id="rId20"/>
        </w:object>
      </w:r>
      <w:r w:rsidRPr="00912A0E">
        <w:rPr>
          <w:rFonts w:ascii="Times New Roman" w:hAnsi="Times New Roman" w:cs="Times New Roman"/>
        </w:rPr>
        <w:t xml:space="preserve">através do mesmo campo magnético uniforme e ao longo de um fio em forma de </w:t>
      </w:r>
      <w:r w:rsidRPr="00912A0E">
        <w:rPr>
          <w:rFonts w:ascii="Times New Roman" w:hAnsi="Times New Roman" w:cs="Times New Roman"/>
          <w:i/>
        </w:rPr>
        <w:t>U</w:t>
      </w:r>
      <w:r w:rsidRPr="00912A0E">
        <w:rPr>
          <w:rFonts w:ascii="Times New Roman" w:hAnsi="Times New Roman" w:cs="Times New Roman"/>
        </w:rPr>
        <w:t xml:space="preserve">. Os lados paralelos do fio estão separados por uma distância </w:t>
      </w:r>
      <w:r w:rsidRPr="00912A0E">
        <w:rPr>
          <w:rFonts w:ascii="Times New Roman" w:hAnsi="Times New Roman" w:cs="Times New Roman"/>
          <w:i/>
        </w:rPr>
        <w:t xml:space="preserve">2L </w:t>
      </w:r>
      <w:r w:rsidRPr="00912A0E">
        <w:rPr>
          <w:rFonts w:ascii="Times New Roman" w:hAnsi="Times New Roman" w:cs="Times New Roman"/>
        </w:rPr>
        <w:t xml:space="preserve">no circuito 1 e por </w:t>
      </w:r>
      <w:r w:rsidRPr="00912A0E">
        <w:rPr>
          <w:rFonts w:ascii="Times New Roman" w:hAnsi="Times New Roman" w:cs="Times New Roman"/>
          <w:i/>
        </w:rPr>
        <w:t>L</w:t>
      </w:r>
      <w:r w:rsidRPr="00912A0E">
        <w:rPr>
          <w:rFonts w:ascii="Times New Roman" w:hAnsi="Times New Roman" w:cs="Times New Roman"/>
        </w:rPr>
        <w:t xml:space="preserve"> no circuito </w:t>
      </w:r>
      <w:smartTag w:uri="urn:schemas-microsoft-com:office:smarttags" w:element="metricconverter">
        <w:smartTagPr>
          <w:attr w:name="ProductID" w:val="2. A"/>
        </w:smartTagPr>
        <w:r w:rsidRPr="00912A0E">
          <w:rPr>
            <w:rFonts w:ascii="Times New Roman" w:hAnsi="Times New Roman" w:cs="Times New Roman"/>
          </w:rPr>
          <w:t>2. A</w:t>
        </w:r>
      </w:smartTag>
      <w:r w:rsidRPr="00912A0E">
        <w:rPr>
          <w:rFonts w:ascii="Times New Roman" w:hAnsi="Times New Roman" w:cs="Times New Roman"/>
        </w:rPr>
        <w:t xml:space="preserve"> corrente induzida no circuito 1 está no sentido anti-horário. Julgue a validade das afirmações a seguir.</w:t>
      </w:r>
    </w:p>
    <w:p w14:paraId="74CB2F73" w14:textId="77777777" w:rsidR="00912A0E" w:rsidRPr="00912A0E" w:rsidRDefault="00912A0E" w:rsidP="00912A0E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1D2E3783" wp14:editId="3E00CAAD">
            <wp:simplePos x="0" y="0"/>
            <wp:positionH relativeFrom="column">
              <wp:posOffset>46990</wp:posOffset>
            </wp:positionH>
            <wp:positionV relativeFrom="paragraph">
              <wp:posOffset>150495</wp:posOffset>
            </wp:positionV>
            <wp:extent cx="3219450" cy="1514475"/>
            <wp:effectExtent l="0" t="0" r="0" b="952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lum bright="-1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857E6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I.</w:t>
      </w:r>
      <w:r w:rsidRPr="00912A0E">
        <w:rPr>
          <w:rFonts w:ascii="Times New Roman" w:hAnsi="Times New Roman" w:cs="Times New Roman"/>
        </w:rPr>
        <w:tab/>
        <w:t>O sentido do campo magnético é para dentro da página.</w:t>
      </w:r>
    </w:p>
    <w:p w14:paraId="3980D59E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II.</w:t>
      </w:r>
      <w:r w:rsidRPr="00912A0E">
        <w:rPr>
          <w:rFonts w:ascii="Times New Roman" w:hAnsi="Times New Roman" w:cs="Times New Roman"/>
        </w:rPr>
        <w:tab/>
        <w:t>O sentido da corrente induzida no circuito 2 é anti-horário.</w:t>
      </w:r>
    </w:p>
    <w:p w14:paraId="1E8FD7AE" w14:textId="77777777" w:rsidR="00912A0E" w:rsidRPr="00912A0E" w:rsidRDefault="00912A0E" w:rsidP="00912A0E">
      <w:pPr>
        <w:spacing w:after="0" w:line="240" w:lineRule="auto"/>
        <w:ind w:left="720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III.</w:t>
      </w:r>
      <w:r w:rsidRPr="00912A0E">
        <w:rPr>
          <w:rFonts w:ascii="Times New Roman" w:hAnsi="Times New Roman" w:cs="Times New Roman"/>
        </w:rPr>
        <w:tab/>
        <w:t xml:space="preserve">A </w:t>
      </w:r>
      <w:proofErr w:type="spellStart"/>
      <w:r w:rsidRPr="00912A0E">
        <w:rPr>
          <w:rFonts w:ascii="Times New Roman" w:hAnsi="Times New Roman" w:cs="Times New Roman"/>
        </w:rPr>
        <w:t>fem</w:t>
      </w:r>
      <w:proofErr w:type="spellEnd"/>
      <w:r w:rsidRPr="00912A0E">
        <w:rPr>
          <w:rFonts w:ascii="Times New Roman" w:hAnsi="Times New Roman" w:cs="Times New Roman"/>
        </w:rPr>
        <w:t xml:space="preserve"> induzida no circuito 1 é igual à do circuito 2.</w:t>
      </w:r>
    </w:p>
    <w:p w14:paraId="0F51FA6B" w14:textId="77777777" w:rsidR="00912A0E" w:rsidRPr="00912A0E" w:rsidRDefault="00912A0E" w:rsidP="00912A0E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14:paraId="570083EE" w14:textId="77777777" w:rsidR="00912A0E" w:rsidRPr="00912A0E" w:rsidRDefault="00912A0E" w:rsidP="00912A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Assinale a alternativa CORRETA:</w:t>
      </w:r>
    </w:p>
    <w:p w14:paraId="49D22FFB" w14:textId="77777777" w:rsidR="00912A0E" w:rsidRPr="00912A0E" w:rsidRDefault="00912A0E" w:rsidP="00912A0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a) Apenas as afirmações I e II são verdadeiras.</w:t>
      </w:r>
    </w:p>
    <w:p w14:paraId="1F8786F4" w14:textId="77777777" w:rsidR="00912A0E" w:rsidRPr="00912A0E" w:rsidRDefault="00912A0E" w:rsidP="00912A0E">
      <w:pPr>
        <w:spacing w:after="0" w:line="240" w:lineRule="auto"/>
        <w:ind w:left="3402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b) Apenas as afirmações I e III são verdadeiras.</w:t>
      </w:r>
    </w:p>
    <w:p w14:paraId="2D50FF28" w14:textId="77777777" w:rsidR="00912A0E" w:rsidRPr="00912A0E" w:rsidRDefault="00912A0E" w:rsidP="00912A0E">
      <w:pPr>
        <w:spacing w:after="0" w:line="240" w:lineRule="auto"/>
        <w:ind w:left="3402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c) Apenas as afirmações II e III são verdadeiras.</w:t>
      </w:r>
    </w:p>
    <w:p w14:paraId="17596412" w14:textId="77777777" w:rsidR="00912A0E" w:rsidRPr="00912A0E" w:rsidRDefault="00912A0E" w:rsidP="00912A0E">
      <w:pPr>
        <w:spacing w:after="0" w:line="240" w:lineRule="auto"/>
        <w:ind w:left="3402" w:hanging="360"/>
        <w:jc w:val="both"/>
        <w:rPr>
          <w:rFonts w:ascii="Times New Roman" w:hAnsi="Times New Roman" w:cs="Times New Roman"/>
        </w:rPr>
      </w:pPr>
      <w:r w:rsidRPr="00912A0E">
        <w:rPr>
          <w:rFonts w:ascii="Times New Roman" w:hAnsi="Times New Roman" w:cs="Times New Roman"/>
        </w:rPr>
        <w:t>d) Todas as afirmações são verdadeiras.</w:t>
      </w:r>
    </w:p>
    <w:p w14:paraId="5B60C567" w14:textId="77777777" w:rsidR="00912A0E" w:rsidRPr="00CF7E34" w:rsidRDefault="00912A0E" w:rsidP="00912A0E">
      <w:pPr>
        <w:jc w:val="both"/>
      </w:pPr>
      <w:bookmarkStart w:id="1" w:name="_GoBack"/>
      <w:bookmarkEnd w:id="1"/>
    </w:p>
    <w:p w14:paraId="2A81E978" w14:textId="77777777" w:rsidR="00912A0E" w:rsidRDefault="00912A0E" w:rsidP="00912A0E">
      <w:pPr>
        <w:jc w:val="both"/>
      </w:pPr>
    </w:p>
    <w:p w14:paraId="2E4BD45C" w14:textId="77777777" w:rsidR="00912A0E" w:rsidRPr="00055803" w:rsidRDefault="00912A0E" w:rsidP="00912A0E">
      <w:pPr>
        <w:spacing w:after="0" w:line="480" w:lineRule="auto"/>
        <w:jc w:val="both"/>
        <w:rPr>
          <w:rFonts w:ascii="Arial" w:hAnsi="Arial" w:cs="Arial"/>
          <w:b/>
          <w:bCs/>
          <w:sz w:val="24"/>
        </w:rPr>
      </w:pPr>
    </w:p>
    <w:sectPr w:rsidR="00912A0E" w:rsidRPr="00055803" w:rsidSect="000654A5">
      <w:footerReference w:type="default" r:id="rId22"/>
      <w:pgSz w:w="11906" w:h="16838"/>
      <w:pgMar w:top="720" w:right="720" w:bottom="720" w:left="720" w:header="708" w:footer="79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E14DF" w14:textId="77777777" w:rsidR="00FE4F24" w:rsidRDefault="00FE4F24" w:rsidP="005D0059">
      <w:pPr>
        <w:spacing w:after="0" w:line="240" w:lineRule="auto"/>
      </w:pPr>
      <w:r>
        <w:separator/>
      </w:r>
    </w:p>
  </w:endnote>
  <w:endnote w:type="continuationSeparator" w:id="0">
    <w:p w14:paraId="4D46CD12" w14:textId="77777777" w:rsidR="00FE4F24" w:rsidRDefault="00FE4F24" w:rsidP="005D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erif 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F20F" w14:textId="77777777" w:rsidR="00F758FF" w:rsidRPr="0090746C" w:rsidRDefault="00F758FF" w:rsidP="00F758FF">
    <w:pPr>
      <w:pStyle w:val="NormalWeb"/>
      <w:spacing w:before="0" w:beforeAutospacing="0" w:after="0" w:afterAutospacing="0"/>
      <w:jc w:val="center"/>
      <w:rPr>
        <w:sz w:val="20"/>
      </w:rPr>
    </w:pPr>
    <w:r w:rsidRPr="0090746C">
      <w:rPr>
        <w:rFonts w:ascii="Cambria Math" w:hAnsi="Cambria Math" w:cs="Arial"/>
        <w:bCs/>
        <w:iCs/>
        <w:color w:val="000000" w:themeColor="text1"/>
        <w:kern w:val="24"/>
        <w:sz w:val="16"/>
      </w:rPr>
      <w:t xml:space="preserve">Rua Vista Alegre, 261 – Setor Planalto CEP 75.805 -105 – Jataí – GO  </w:t>
    </w:r>
    <w:hyperlink r:id="rId1" w:history="1">
      <w:r w:rsidRPr="0090746C">
        <w:rPr>
          <w:rStyle w:val="Hyperlink"/>
          <w:rFonts w:ascii="Cambria Math" w:hAnsi="Cambria Math" w:cs="Arial"/>
          <w:bCs/>
          <w:iCs/>
          <w:color w:val="000000" w:themeColor="text1"/>
          <w:kern w:val="24"/>
          <w:sz w:val="16"/>
        </w:rPr>
        <w:t>www.colegiodinamicojatai.com.br</w:t>
      </w:r>
    </w:hyperlink>
    <w:r w:rsidRPr="0090746C">
      <w:rPr>
        <w:rFonts w:ascii="Cambria Math" w:hAnsi="Cambria Math" w:cs="Arial"/>
        <w:bCs/>
        <w:iCs/>
        <w:color w:val="000000" w:themeColor="text1"/>
        <w:kern w:val="24"/>
        <w:sz w:val="16"/>
      </w:rPr>
      <w:t xml:space="preserve">   Telefone: 64 3631-2830 / 64 3631-0606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3CC7" w14:textId="77777777" w:rsidR="00FE4F24" w:rsidRDefault="00FE4F24" w:rsidP="005D0059">
      <w:pPr>
        <w:spacing w:after="0" w:line="240" w:lineRule="auto"/>
      </w:pPr>
      <w:r>
        <w:separator/>
      </w:r>
    </w:p>
  </w:footnote>
  <w:footnote w:type="continuationSeparator" w:id="0">
    <w:p w14:paraId="503721A2" w14:textId="77777777" w:rsidR="00FE4F24" w:rsidRDefault="00FE4F24" w:rsidP="005D0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87"/>
    <w:rsid w:val="00055803"/>
    <w:rsid w:val="00063F9A"/>
    <w:rsid w:val="000654A5"/>
    <w:rsid w:val="000922C5"/>
    <w:rsid w:val="000B6733"/>
    <w:rsid w:val="000D5513"/>
    <w:rsid w:val="000E2459"/>
    <w:rsid w:val="00120C70"/>
    <w:rsid w:val="001423CC"/>
    <w:rsid w:val="001B6325"/>
    <w:rsid w:val="001E5399"/>
    <w:rsid w:val="0022104C"/>
    <w:rsid w:val="002337DD"/>
    <w:rsid w:val="002569C4"/>
    <w:rsid w:val="002B10AD"/>
    <w:rsid w:val="003060E3"/>
    <w:rsid w:val="00311488"/>
    <w:rsid w:val="003124C4"/>
    <w:rsid w:val="00313EDF"/>
    <w:rsid w:val="00316CFB"/>
    <w:rsid w:val="0032728C"/>
    <w:rsid w:val="003635A0"/>
    <w:rsid w:val="003A7BFD"/>
    <w:rsid w:val="00436E87"/>
    <w:rsid w:val="004E1421"/>
    <w:rsid w:val="004E2013"/>
    <w:rsid w:val="00513A3D"/>
    <w:rsid w:val="00563FFD"/>
    <w:rsid w:val="00597008"/>
    <w:rsid w:val="005D0059"/>
    <w:rsid w:val="00637472"/>
    <w:rsid w:val="0066145A"/>
    <w:rsid w:val="006A0331"/>
    <w:rsid w:val="006A70DC"/>
    <w:rsid w:val="007449B3"/>
    <w:rsid w:val="007677CB"/>
    <w:rsid w:val="007D28B4"/>
    <w:rsid w:val="00842A61"/>
    <w:rsid w:val="008A3C96"/>
    <w:rsid w:val="00912A0E"/>
    <w:rsid w:val="0091339E"/>
    <w:rsid w:val="009902B6"/>
    <w:rsid w:val="009C4DA3"/>
    <w:rsid w:val="009C724D"/>
    <w:rsid w:val="009D0496"/>
    <w:rsid w:val="009D4CC8"/>
    <w:rsid w:val="00A130B7"/>
    <w:rsid w:val="00A8277C"/>
    <w:rsid w:val="00B03104"/>
    <w:rsid w:val="00B43443"/>
    <w:rsid w:val="00BC3E31"/>
    <w:rsid w:val="00BC7A46"/>
    <w:rsid w:val="00C01370"/>
    <w:rsid w:val="00C33089"/>
    <w:rsid w:val="00C6478B"/>
    <w:rsid w:val="00C75AF8"/>
    <w:rsid w:val="00CB09EE"/>
    <w:rsid w:val="00CD26CF"/>
    <w:rsid w:val="00D060E6"/>
    <w:rsid w:val="00D43981"/>
    <w:rsid w:val="00D50C0F"/>
    <w:rsid w:val="00D626FC"/>
    <w:rsid w:val="00D62FC2"/>
    <w:rsid w:val="00D84406"/>
    <w:rsid w:val="00DC03EF"/>
    <w:rsid w:val="00E13428"/>
    <w:rsid w:val="00E15223"/>
    <w:rsid w:val="00E976DE"/>
    <w:rsid w:val="00EB6CB6"/>
    <w:rsid w:val="00F57A0E"/>
    <w:rsid w:val="00F758FF"/>
    <w:rsid w:val="00F776AD"/>
    <w:rsid w:val="00FA7A30"/>
    <w:rsid w:val="00FE4741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584A4E"/>
  <w15:chartTrackingRefBased/>
  <w15:docId w15:val="{1E8738A0-5A7F-4AD3-9FA0-9644EF7F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D0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D0059"/>
  </w:style>
  <w:style w:type="paragraph" w:styleId="Rodap">
    <w:name w:val="footer"/>
    <w:basedOn w:val="Normal"/>
    <w:link w:val="RodapChar"/>
    <w:uiPriority w:val="99"/>
    <w:unhideWhenUsed/>
    <w:rsid w:val="005D00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0059"/>
  </w:style>
  <w:style w:type="paragraph" w:styleId="NormalWeb">
    <w:name w:val="Normal (Web)"/>
    <w:basedOn w:val="Normal"/>
    <w:uiPriority w:val="99"/>
    <w:unhideWhenUsed/>
    <w:rsid w:val="00F758F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758F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8F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120C70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20C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20C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20C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20C7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20C7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63FF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6">
    <w:name w:val="A6"/>
    <w:uiPriority w:val="99"/>
    <w:rsid w:val="00563FFD"/>
    <w:rPr>
      <w:rFonts w:ascii="ITC Officina Serif Book" w:hAnsi="ITC Officina Serif Book" w:cs="ITC Officina Serif Book" w:hint="default"/>
      <w:color w:val="000000"/>
      <w:sz w:val="10"/>
      <w:szCs w:val="10"/>
    </w:rPr>
  </w:style>
  <w:style w:type="paragraph" w:customStyle="1" w:styleId="Pa10">
    <w:name w:val="Pa10"/>
    <w:basedOn w:val="Normal"/>
    <w:next w:val="Normal"/>
    <w:uiPriority w:val="99"/>
    <w:rsid w:val="00D060E6"/>
    <w:pPr>
      <w:autoSpaceDE w:val="0"/>
      <w:autoSpaceDN w:val="0"/>
      <w:adjustRightInd w:val="0"/>
      <w:spacing w:after="0" w:line="201" w:lineRule="atLeast"/>
    </w:pPr>
    <w:rPr>
      <w:rFonts w:ascii="Calibri" w:eastAsia="Calibri" w:hAnsi="Calibri" w:cs="Times New Roman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8A3C96"/>
    <w:pPr>
      <w:autoSpaceDE w:val="0"/>
      <w:autoSpaceDN w:val="0"/>
      <w:adjustRightInd w:val="0"/>
      <w:spacing w:after="0" w:line="201" w:lineRule="atLeast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A5">
    <w:name w:val="A5"/>
    <w:uiPriority w:val="99"/>
    <w:rsid w:val="008A3C96"/>
    <w:rPr>
      <w:rFonts w:ascii="ITC Officina Serif Book" w:hAnsi="ITC Officina Serif Book" w:cs="ITC Officina Serif Book" w:hint="default"/>
      <w:b/>
      <w:bCs/>
      <w:color w:val="000000"/>
      <w:sz w:val="18"/>
      <w:szCs w:val="18"/>
    </w:rPr>
  </w:style>
  <w:style w:type="character" w:customStyle="1" w:styleId="A13">
    <w:name w:val="A13"/>
    <w:uiPriority w:val="99"/>
    <w:rsid w:val="008A3C96"/>
    <w:rPr>
      <w:rFonts w:cs="Calibri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egiodinamicojatai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697A-F321-4808-8989-BE4513B5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1005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Cristiano Luiz Guimarães</cp:lastModifiedBy>
  <cp:revision>46</cp:revision>
  <cp:lastPrinted>2018-01-16T19:33:00Z</cp:lastPrinted>
  <dcterms:created xsi:type="dcterms:W3CDTF">2019-02-11T19:24:00Z</dcterms:created>
  <dcterms:modified xsi:type="dcterms:W3CDTF">2019-11-20T18:03:00Z</dcterms:modified>
</cp:coreProperties>
</file>