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9DF9" w14:textId="77777777" w:rsidR="00C53DCB" w:rsidRDefault="00C53DCB">
      <w:pPr>
        <w:rPr>
          <w:b/>
        </w:rPr>
      </w:pPr>
      <w:bookmarkStart w:id="0" w:name="_GoBack"/>
      <w:bookmarkEnd w:id="0"/>
      <w:r>
        <w:rPr>
          <w:b/>
          <w:bCs/>
        </w:rPr>
        <w:t xml:space="preserve">Questão 01 - (UEPA/2015)  </w:t>
      </w:r>
      <w:r>
        <w:rPr>
          <w:b/>
        </w:rPr>
        <w:t xml:space="preserve">  </w:t>
      </w:r>
    </w:p>
    <w:p w14:paraId="544B1A6B" w14:textId="77777777" w:rsidR="00C53DCB" w:rsidRPr="00A86C06" w:rsidRDefault="00C53DCB" w:rsidP="00C53DCB">
      <w:pPr>
        <w:ind w:left="420"/>
        <w:jc w:val="both"/>
      </w:pPr>
      <w:r w:rsidRPr="00A86C06">
        <w:t>Platão:</w:t>
      </w:r>
    </w:p>
    <w:p w14:paraId="60416737" w14:textId="77777777" w:rsidR="00C53DCB" w:rsidRPr="00A86C06" w:rsidRDefault="00C53DCB" w:rsidP="00C53DCB">
      <w:pPr>
        <w:ind w:left="420"/>
        <w:jc w:val="both"/>
      </w:pPr>
      <w:r w:rsidRPr="00A86C06">
        <w:t xml:space="preserve">A massa popular é assimilável por natureza a um animal escravo de suas paixões e de seus interesses passageiros, sensível à lisonja, inconstante em seus amores e seus ódios; </w:t>
      </w:r>
      <w:proofErr w:type="spellStart"/>
      <w:r w:rsidRPr="00A86C06">
        <w:t>confiarlhe</w:t>
      </w:r>
      <w:proofErr w:type="spellEnd"/>
      <w:r w:rsidRPr="00A86C06">
        <w:t xml:space="preserve"> o poder é aceitar a tirania de um ser incapaz da menor reflexão e do menor rigor. Quanto às pretensas discussões na Assembleia, são apenas disputas contrapondo opiniões subjetivas, inconsistentes, cujas contradições e lacunas traduzem bastante bem o seu caráter insuficiente.</w:t>
      </w:r>
    </w:p>
    <w:p w14:paraId="48219BD8" w14:textId="77777777" w:rsidR="00C53DCB" w:rsidRPr="00A86C06" w:rsidRDefault="00C53DCB" w:rsidP="00C53DCB">
      <w:pPr>
        <w:ind w:left="420" w:hanging="420"/>
        <w:jc w:val="right"/>
      </w:pPr>
      <w:r w:rsidRPr="00A86C06">
        <w:t xml:space="preserve">(Citado por: CHATELET, F. História das </w:t>
      </w:r>
      <w:proofErr w:type="spellStart"/>
      <w:r w:rsidRPr="00A86C06">
        <w:t>Idéias</w:t>
      </w:r>
      <w:proofErr w:type="spellEnd"/>
      <w:r w:rsidRPr="00A86C06">
        <w:t xml:space="preserve"> Políticas. </w:t>
      </w:r>
      <w:r>
        <w:br/>
      </w:r>
      <w:r w:rsidRPr="00A86C06">
        <w:t>Rio de Janeiro: Zahar, 1997, p. 17)</w:t>
      </w:r>
    </w:p>
    <w:p w14:paraId="4C6498C4" w14:textId="77777777" w:rsidR="00C53DCB" w:rsidRPr="00A86C06" w:rsidRDefault="00C53DCB" w:rsidP="00C53DCB">
      <w:pPr>
        <w:ind w:left="420" w:hanging="420"/>
        <w:jc w:val="both"/>
      </w:pPr>
    </w:p>
    <w:p w14:paraId="4A45753D" w14:textId="77777777" w:rsidR="00C53DCB" w:rsidRPr="00A86C06" w:rsidRDefault="00C53DCB" w:rsidP="00C53DCB">
      <w:pPr>
        <w:ind w:left="420"/>
        <w:jc w:val="both"/>
      </w:pPr>
      <w:r w:rsidRPr="00A86C06">
        <w:t>Os argumentos de Platão, filósofo grego da antiguidade, evidenciam uma forte crítica à:</w:t>
      </w:r>
    </w:p>
    <w:p w14:paraId="65AF7D6C" w14:textId="77777777" w:rsidR="00C53DCB" w:rsidRPr="00A86C06" w:rsidRDefault="00C53DCB" w:rsidP="00C53DCB">
      <w:pPr>
        <w:ind w:left="840" w:hanging="420"/>
        <w:jc w:val="both"/>
      </w:pPr>
    </w:p>
    <w:p w14:paraId="186B9764" w14:textId="77777777" w:rsidR="00C53DCB" w:rsidRPr="00A86C06" w:rsidRDefault="00C53DCB" w:rsidP="00C53DCB">
      <w:pPr>
        <w:ind w:left="840" w:hanging="420"/>
        <w:jc w:val="both"/>
      </w:pPr>
      <w:r w:rsidRPr="00A86C06">
        <w:t>a)</w:t>
      </w:r>
      <w:r w:rsidRPr="00A86C06">
        <w:tab/>
        <w:t>oligarquia</w:t>
      </w:r>
    </w:p>
    <w:p w14:paraId="729B942B" w14:textId="77777777" w:rsidR="00C53DCB" w:rsidRPr="00A86C06" w:rsidRDefault="00C53DCB" w:rsidP="00C53DCB">
      <w:pPr>
        <w:ind w:left="840" w:hanging="420"/>
        <w:jc w:val="both"/>
      </w:pPr>
      <w:r w:rsidRPr="00A86C06">
        <w:t>b)</w:t>
      </w:r>
      <w:r w:rsidRPr="00A86C06">
        <w:tab/>
        <w:t>república</w:t>
      </w:r>
    </w:p>
    <w:p w14:paraId="55902257" w14:textId="77777777" w:rsidR="00C53DCB" w:rsidRPr="00A86C06" w:rsidRDefault="00C53DCB" w:rsidP="00C53DCB">
      <w:pPr>
        <w:ind w:left="840" w:hanging="420"/>
        <w:jc w:val="both"/>
      </w:pPr>
      <w:r w:rsidRPr="00A86C06">
        <w:t>c)</w:t>
      </w:r>
      <w:r w:rsidRPr="00A86C06">
        <w:tab/>
        <w:t>democracia</w:t>
      </w:r>
    </w:p>
    <w:p w14:paraId="15825307" w14:textId="77777777" w:rsidR="00C53DCB" w:rsidRPr="00A86C06" w:rsidRDefault="00C53DCB" w:rsidP="00C53DCB">
      <w:pPr>
        <w:ind w:left="840" w:hanging="420"/>
        <w:jc w:val="both"/>
      </w:pPr>
      <w:r w:rsidRPr="00A86C06">
        <w:t>d)</w:t>
      </w:r>
      <w:r w:rsidRPr="00A86C06">
        <w:tab/>
        <w:t>monarquia</w:t>
      </w:r>
    </w:p>
    <w:p w14:paraId="43B7EAD7" w14:textId="77777777" w:rsidR="00C53DCB" w:rsidRPr="00A86C06" w:rsidRDefault="00C53DCB" w:rsidP="00C53DCB">
      <w:pPr>
        <w:ind w:left="840" w:hanging="420"/>
        <w:jc w:val="both"/>
      </w:pPr>
      <w:r w:rsidRPr="00A86C06">
        <w:t>e)</w:t>
      </w:r>
      <w:r w:rsidRPr="00A86C06">
        <w:tab/>
        <w:t>plutocracia</w:t>
      </w:r>
    </w:p>
    <w:p w14:paraId="01B915E6" w14:textId="77777777" w:rsidR="00C53DCB" w:rsidRPr="00C53DCB" w:rsidRDefault="00C53DCB" w:rsidP="00C53DCB"/>
    <w:p w14:paraId="3489B939" w14:textId="77777777" w:rsidR="0095560A" w:rsidRDefault="003649F6">
      <w:pPr>
        <w:rPr>
          <w:b/>
        </w:rPr>
      </w:pPr>
      <w:r>
        <w:rPr>
          <w:b/>
          <w:bCs/>
        </w:rPr>
        <w:t>Qu</w:t>
      </w:r>
      <w:r>
        <w:rPr>
          <w:b/>
          <w:bCs/>
        </w:rPr>
        <w:t xml:space="preserve">estão 02 - (UEA AM/2014)  </w:t>
      </w:r>
      <w:r>
        <w:rPr>
          <w:b/>
        </w:rPr>
        <w:t xml:space="preserve">  </w:t>
      </w:r>
    </w:p>
    <w:p w14:paraId="2293A10B" w14:textId="77777777" w:rsidR="0095560A" w:rsidRPr="00902061" w:rsidRDefault="003649F6" w:rsidP="0095560A">
      <w:pPr>
        <w:ind w:left="420"/>
        <w:jc w:val="both"/>
      </w:pPr>
      <w:r w:rsidRPr="00902061">
        <w:rPr>
          <w:i/>
          <w:iCs/>
        </w:rPr>
        <w:t xml:space="preserve">O sofista </w:t>
      </w:r>
      <w:r w:rsidRPr="00902061">
        <w:t>é um diálogo de Platão do qual participam Sócrates, um estrangeiro e outros personagens. Logo no início do diálogo, Sócrates pergunta ao estrangeiro, a que método ele gostaria de recorrer para definir o que é um sofis</w:t>
      </w:r>
      <w:r w:rsidRPr="00902061">
        <w:t>ta.</w:t>
      </w:r>
    </w:p>
    <w:p w14:paraId="1495EB9B" w14:textId="77777777" w:rsidR="0095560A" w:rsidRPr="00902061" w:rsidRDefault="003649F6" w:rsidP="0095560A">
      <w:pPr>
        <w:ind w:left="420"/>
        <w:jc w:val="both"/>
        <w:rPr>
          <w:i/>
          <w:iCs/>
        </w:rPr>
      </w:pPr>
      <w:r w:rsidRPr="00902061">
        <w:rPr>
          <w:i/>
          <w:iCs/>
        </w:rPr>
        <w:t>Sócrates: – Mas dize-nos [se] preferes desenvolver toda a tese que queres demonstrar, numa longa exposição ou empregar o método interrogativo?</w:t>
      </w:r>
    </w:p>
    <w:p w14:paraId="567C4D28" w14:textId="77777777" w:rsidR="0095560A" w:rsidRPr="00902061" w:rsidRDefault="003649F6" w:rsidP="0095560A">
      <w:pPr>
        <w:ind w:left="420"/>
        <w:jc w:val="both"/>
        <w:rPr>
          <w:i/>
          <w:iCs/>
        </w:rPr>
      </w:pPr>
      <w:r w:rsidRPr="00902061">
        <w:rPr>
          <w:i/>
          <w:iCs/>
        </w:rPr>
        <w:t>Estrangeiro: – Com um parceiro assim agradável e dócil, Sócrates, o método mais fácil é esse mesmo; com um in</w:t>
      </w:r>
      <w:r w:rsidRPr="00902061">
        <w:rPr>
          <w:i/>
          <w:iCs/>
        </w:rPr>
        <w:t>terlocutor. Do contrário, valeria mais a pena argumentar apenas para si mesmo.</w:t>
      </w:r>
    </w:p>
    <w:p w14:paraId="79A8EC0B" w14:textId="77777777" w:rsidR="0095560A" w:rsidRPr="00902061" w:rsidRDefault="003649F6" w:rsidP="0095560A">
      <w:pPr>
        <w:ind w:left="420" w:hanging="420"/>
        <w:jc w:val="right"/>
      </w:pPr>
      <w:r w:rsidRPr="00902061">
        <w:t xml:space="preserve">(Platão. </w:t>
      </w:r>
      <w:r w:rsidRPr="00902061">
        <w:rPr>
          <w:i/>
          <w:iCs/>
        </w:rPr>
        <w:t>O sofista</w:t>
      </w:r>
      <w:r w:rsidRPr="00902061">
        <w:t>, 1970. Adaptado.)</w:t>
      </w:r>
    </w:p>
    <w:p w14:paraId="60744D24" w14:textId="77777777" w:rsidR="0095560A" w:rsidRPr="00902061" w:rsidRDefault="003649F6" w:rsidP="0095560A">
      <w:pPr>
        <w:ind w:left="420" w:hanging="420"/>
        <w:jc w:val="both"/>
      </w:pPr>
    </w:p>
    <w:p w14:paraId="68C054B0" w14:textId="77777777" w:rsidR="0095560A" w:rsidRPr="00902061" w:rsidRDefault="003649F6" w:rsidP="0095560A">
      <w:pPr>
        <w:ind w:left="420"/>
        <w:jc w:val="both"/>
      </w:pPr>
      <w:r w:rsidRPr="00902061">
        <w:t>É correto afirmar que o interlocutor de Sócrates escolheu, do ponto de vista metodológico, adotar</w:t>
      </w:r>
    </w:p>
    <w:p w14:paraId="357DD262" w14:textId="77777777" w:rsidR="0095560A" w:rsidRPr="00902061" w:rsidRDefault="003649F6" w:rsidP="0095560A">
      <w:pPr>
        <w:ind w:left="420" w:hanging="420"/>
        <w:jc w:val="both"/>
      </w:pPr>
    </w:p>
    <w:p w14:paraId="36FCC967" w14:textId="77777777" w:rsidR="0095560A" w:rsidRPr="00902061" w:rsidRDefault="003649F6" w:rsidP="0095560A">
      <w:pPr>
        <w:ind w:left="840" w:hanging="420"/>
        <w:jc w:val="both"/>
      </w:pPr>
      <w:r w:rsidRPr="00902061">
        <w:t>a)</w:t>
      </w:r>
      <w:r w:rsidRPr="00902061">
        <w:tab/>
        <w:t xml:space="preserve">a maiêutica, que pressupõe a </w:t>
      </w:r>
      <w:r w:rsidRPr="00902061">
        <w:t>contraposição dos argumentos.</w:t>
      </w:r>
    </w:p>
    <w:p w14:paraId="1AC7390E" w14:textId="77777777" w:rsidR="0095560A" w:rsidRPr="00902061" w:rsidRDefault="003649F6" w:rsidP="0095560A">
      <w:pPr>
        <w:ind w:left="840" w:hanging="420"/>
        <w:jc w:val="both"/>
      </w:pPr>
      <w:r w:rsidRPr="00902061">
        <w:t>b)</w:t>
      </w:r>
      <w:r w:rsidRPr="00902061">
        <w:tab/>
        <w:t>a dialética, que une numa síntese final as teses dos contendores.</w:t>
      </w:r>
    </w:p>
    <w:p w14:paraId="67E4903F" w14:textId="77777777" w:rsidR="0095560A" w:rsidRPr="00902061" w:rsidRDefault="003649F6" w:rsidP="0095560A">
      <w:pPr>
        <w:ind w:left="840" w:hanging="420"/>
        <w:jc w:val="both"/>
      </w:pPr>
      <w:r w:rsidRPr="00902061">
        <w:t>c)</w:t>
      </w:r>
      <w:r w:rsidRPr="00902061">
        <w:tab/>
        <w:t>o empirismo, que acredita ser possível chegar ao saber por meio dos sentidos.</w:t>
      </w:r>
    </w:p>
    <w:p w14:paraId="467EA9A3" w14:textId="77777777" w:rsidR="0095560A" w:rsidRPr="00902061" w:rsidRDefault="003649F6" w:rsidP="0095560A">
      <w:pPr>
        <w:ind w:left="840" w:hanging="420"/>
        <w:jc w:val="both"/>
      </w:pPr>
      <w:r w:rsidRPr="00902061">
        <w:t>d)</w:t>
      </w:r>
      <w:r w:rsidRPr="00902061">
        <w:tab/>
        <w:t>o apriorismo, que funda a eficácia da razão humana na prova de existência</w:t>
      </w:r>
      <w:r w:rsidRPr="00902061">
        <w:t xml:space="preserve"> de Deus.</w:t>
      </w:r>
    </w:p>
    <w:p w14:paraId="043EA983" w14:textId="77777777" w:rsidR="0095560A" w:rsidRPr="00902061" w:rsidRDefault="003649F6" w:rsidP="0095560A">
      <w:pPr>
        <w:ind w:left="840" w:hanging="420"/>
        <w:jc w:val="both"/>
      </w:pPr>
      <w:r w:rsidRPr="00902061">
        <w:t>e)</w:t>
      </w:r>
      <w:r w:rsidRPr="00902061">
        <w:tab/>
        <w:t>o dualismo, que resulta no ceticismo sobre a possibilidade do saber humano.</w:t>
      </w:r>
    </w:p>
    <w:p w14:paraId="72F9AB27" w14:textId="77777777" w:rsidR="00302BE2" w:rsidRPr="0095560A" w:rsidRDefault="003649F6" w:rsidP="0095560A"/>
    <w:p w14:paraId="6F27E995" w14:textId="77777777" w:rsidR="00C50F46" w:rsidRDefault="003649F6">
      <w:pPr>
        <w:rPr>
          <w:b/>
        </w:rPr>
      </w:pPr>
      <w:r>
        <w:rPr>
          <w:b/>
          <w:bCs/>
        </w:rPr>
        <w:t>Questão 03 - (</w:t>
      </w:r>
      <w:proofErr w:type="spellStart"/>
      <w:r>
        <w:rPr>
          <w:b/>
          <w:bCs/>
        </w:rPr>
        <w:t>UniRV</w:t>
      </w:r>
      <w:proofErr w:type="spellEnd"/>
      <w:r>
        <w:rPr>
          <w:b/>
          <w:bCs/>
        </w:rPr>
        <w:t xml:space="preserve"> GO/2019)  </w:t>
      </w:r>
      <w:r>
        <w:rPr>
          <w:b/>
        </w:rPr>
        <w:t xml:space="preserve">  </w:t>
      </w:r>
    </w:p>
    <w:p w14:paraId="6938E10D" w14:textId="77777777" w:rsidR="00C50F46" w:rsidRPr="00DD4BBD" w:rsidRDefault="003649F6" w:rsidP="00557DE9">
      <w:pPr>
        <w:ind w:left="420"/>
        <w:jc w:val="both"/>
      </w:pPr>
      <w:r w:rsidRPr="00DD4BBD">
        <w:rPr>
          <w:i/>
        </w:rPr>
        <w:t xml:space="preserve">“O legado da Grécia à filosofia ocidental é a filosofia ocidental.” </w:t>
      </w:r>
      <w:r w:rsidRPr="00DD4BBD">
        <w:t xml:space="preserve">(Bernard </w:t>
      </w:r>
      <w:proofErr w:type="spellStart"/>
      <w:r w:rsidRPr="00DD4BBD">
        <w:t>Wilians</w:t>
      </w:r>
      <w:proofErr w:type="spellEnd"/>
      <w:r w:rsidRPr="00DD4BBD">
        <w:t xml:space="preserve"> In: </w:t>
      </w:r>
      <w:proofErr w:type="spellStart"/>
      <w:r w:rsidRPr="00DD4BBD">
        <w:t>Finley</w:t>
      </w:r>
      <w:proofErr w:type="spellEnd"/>
      <w:r w:rsidRPr="00DD4BBD">
        <w:t xml:space="preserve"> M. I. “O legado da Grécia”, 1998). As</w:t>
      </w:r>
      <w:r w:rsidRPr="00DD4BBD">
        <w:t>sinale V (verdadeiro) ou F (falso) para as alternativas.</w:t>
      </w:r>
    </w:p>
    <w:p w14:paraId="461EAD87" w14:textId="77777777" w:rsidR="00C50F46" w:rsidRPr="00DD4BBD" w:rsidRDefault="003649F6" w:rsidP="00557DE9">
      <w:pPr>
        <w:ind w:left="840" w:hanging="420"/>
        <w:jc w:val="both"/>
      </w:pPr>
    </w:p>
    <w:p w14:paraId="21F3ECE9" w14:textId="77777777" w:rsidR="00C50F46" w:rsidRPr="00DD4BBD" w:rsidRDefault="003649F6" w:rsidP="00557DE9">
      <w:pPr>
        <w:ind w:left="840" w:hanging="420"/>
        <w:jc w:val="both"/>
      </w:pPr>
      <w:r w:rsidRPr="00DD4BBD">
        <w:t>a)</w:t>
      </w:r>
      <w:r w:rsidRPr="00DD4BBD">
        <w:tab/>
        <w:t>A filosofia moderna ocidental, apesar de ter deixado o pensamento filosófico grego para trás, recupera como princípio básico o legado mítico dos helenos.</w:t>
      </w:r>
    </w:p>
    <w:p w14:paraId="25D46A75" w14:textId="77777777" w:rsidR="00C50F46" w:rsidRPr="00DD4BBD" w:rsidRDefault="003649F6" w:rsidP="00557DE9">
      <w:pPr>
        <w:ind w:left="840" w:hanging="420"/>
        <w:jc w:val="both"/>
      </w:pPr>
      <w:r w:rsidRPr="00DD4BBD">
        <w:lastRenderedPageBreak/>
        <w:t>b)</w:t>
      </w:r>
      <w:r w:rsidRPr="00DD4BBD">
        <w:tab/>
        <w:t xml:space="preserve">Os filósofos gregos foram lidos pelos </w:t>
      </w:r>
      <w:r w:rsidRPr="00DD4BBD">
        <w:t>romanos, depois negados pela tradição românica medieval e, posteriormente, recuperados por iluministas como Voltaire e Diderot.</w:t>
      </w:r>
    </w:p>
    <w:p w14:paraId="6104CCBD" w14:textId="77777777" w:rsidR="00C50F46" w:rsidRPr="00DD4BBD" w:rsidRDefault="003649F6" w:rsidP="00557DE9">
      <w:pPr>
        <w:ind w:left="840" w:hanging="420"/>
        <w:jc w:val="both"/>
      </w:pPr>
      <w:r w:rsidRPr="00DD4BBD">
        <w:t>c)</w:t>
      </w:r>
      <w:r w:rsidRPr="00DD4BBD">
        <w:tab/>
        <w:t xml:space="preserve">Os gregos foram os criadores de quase todos os campos importantes do conhecimento filosófico, como a metafísica, a lógica, a </w:t>
      </w:r>
      <w:r w:rsidRPr="00DD4BBD">
        <w:t>ética e a filosofia política.</w:t>
      </w:r>
    </w:p>
    <w:p w14:paraId="102F5E62" w14:textId="77777777" w:rsidR="00C50F46" w:rsidRPr="00DD4BBD" w:rsidRDefault="003649F6" w:rsidP="00557DE9">
      <w:pPr>
        <w:ind w:left="840" w:hanging="420"/>
        <w:jc w:val="both"/>
      </w:pPr>
      <w:r w:rsidRPr="00DD4BBD">
        <w:t>d)</w:t>
      </w:r>
      <w:r w:rsidRPr="00DD4BBD">
        <w:tab/>
        <w:t>Os sofistas como Sócrates e Platão, responsáveis pela reprodução de obras no campo da mitologia, consolidaram os princípios da filosofia ocidental e moderna.</w:t>
      </w:r>
    </w:p>
    <w:p w14:paraId="0444826A" w14:textId="77777777" w:rsidR="00591D15" w:rsidRPr="00C50F46" w:rsidRDefault="003649F6" w:rsidP="00C50F46"/>
    <w:p w14:paraId="534BC172" w14:textId="77777777" w:rsidR="00E86537" w:rsidRDefault="003649F6">
      <w:pPr>
        <w:rPr>
          <w:b/>
        </w:rPr>
      </w:pPr>
      <w:r>
        <w:rPr>
          <w:b/>
          <w:bCs/>
        </w:rPr>
        <w:t>Questão 04 - (</w:t>
      </w:r>
      <w:proofErr w:type="spellStart"/>
      <w:r>
        <w:rPr>
          <w:b/>
          <w:bCs/>
        </w:rPr>
        <w:t>UniRV</w:t>
      </w:r>
      <w:proofErr w:type="spellEnd"/>
      <w:r>
        <w:rPr>
          <w:b/>
          <w:bCs/>
        </w:rPr>
        <w:t xml:space="preserve"> GO/2019)  </w:t>
      </w:r>
      <w:r>
        <w:rPr>
          <w:b/>
        </w:rPr>
        <w:t xml:space="preserve">  </w:t>
      </w:r>
    </w:p>
    <w:p w14:paraId="1C49214F" w14:textId="77777777" w:rsidR="00E86537" w:rsidRPr="00D938E1" w:rsidRDefault="003649F6" w:rsidP="00A70A22">
      <w:pPr>
        <w:ind w:left="420"/>
        <w:jc w:val="both"/>
      </w:pPr>
      <w:r w:rsidRPr="00D938E1">
        <w:t xml:space="preserve">A civilização grega é a </w:t>
      </w:r>
      <w:r w:rsidRPr="00D938E1">
        <w:t>grande matriz da cultura ocidental. Isso se deve ao surgimento da Filosofia e do pensamento racional, dissociado da religião, que a Grécia exportou para o mundo e que modela nossa cultura ainda hoje. Sobre o período clássico da Grécia, assinale V (verdadei</w:t>
      </w:r>
      <w:r w:rsidRPr="00D938E1">
        <w:t>ro) ou F (falso) para as alternativas.</w:t>
      </w:r>
    </w:p>
    <w:p w14:paraId="3C8FA6F2" w14:textId="77777777" w:rsidR="00E86537" w:rsidRPr="00D938E1" w:rsidRDefault="003649F6" w:rsidP="00A70A22">
      <w:pPr>
        <w:ind w:left="420" w:hanging="420"/>
        <w:jc w:val="both"/>
      </w:pPr>
    </w:p>
    <w:p w14:paraId="6E04642F" w14:textId="77777777" w:rsidR="00E86537" w:rsidRPr="00D938E1" w:rsidRDefault="003649F6" w:rsidP="00A70A22">
      <w:pPr>
        <w:ind w:left="840" w:hanging="420"/>
        <w:jc w:val="both"/>
      </w:pPr>
      <w:r w:rsidRPr="00D938E1">
        <w:t>a)</w:t>
      </w:r>
      <w:r w:rsidRPr="00D938E1">
        <w:tab/>
        <w:t>Tales de Mileto é o grande fundador do pensamento racional grego. Ele fundou o movimento filosófico da Cosmologia, que buscava explicar as origens do universo a partir de parâmetros racionais ao invés de justifica</w:t>
      </w:r>
      <w:r w:rsidRPr="00D938E1">
        <w:t xml:space="preserve">tivas mitológicas. Um dos pontos fundamentais dos </w:t>
      </w:r>
      <w:proofErr w:type="spellStart"/>
      <w:r w:rsidRPr="00D938E1">
        <w:t>milesianos</w:t>
      </w:r>
      <w:proofErr w:type="spellEnd"/>
      <w:r w:rsidRPr="00D938E1">
        <w:t xml:space="preserve"> era a busca pela </w:t>
      </w:r>
      <w:r w:rsidRPr="00D938E1">
        <w:rPr>
          <w:i/>
        </w:rPr>
        <w:t>arché</w:t>
      </w:r>
      <w:r w:rsidRPr="00D938E1">
        <w:t>, a partícula fundamental do universo.</w:t>
      </w:r>
    </w:p>
    <w:p w14:paraId="398449D9" w14:textId="77777777" w:rsidR="00E86537" w:rsidRPr="00D938E1" w:rsidRDefault="003649F6" w:rsidP="00A70A22">
      <w:pPr>
        <w:ind w:left="840" w:hanging="420"/>
        <w:jc w:val="both"/>
      </w:pPr>
      <w:r w:rsidRPr="00D938E1">
        <w:t>b)</w:t>
      </w:r>
      <w:r w:rsidRPr="00D938E1">
        <w:tab/>
      </w:r>
      <w:r w:rsidRPr="00D938E1">
        <w:t xml:space="preserve">Parmênides de </w:t>
      </w:r>
      <w:proofErr w:type="spellStart"/>
      <w:r w:rsidRPr="00D938E1">
        <w:t>Elea</w:t>
      </w:r>
      <w:proofErr w:type="spellEnd"/>
      <w:r w:rsidRPr="00D938E1">
        <w:t xml:space="preserve"> fundou a escola dos </w:t>
      </w:r>
      <w:proofErr w:type="spellStart"/>
      <w:r w:rsidRPr="00D938E1">
        <w:t>eleatas</w:t>
      </w:r>
      <w:proofErr w:type="spellEnd"/>
      <w:r w:rsidRPr="00D938E1">
        <w:t xml:space="preserve">, também conhecida como Ontologia. Deve-se a eles o conceito de </w:t>
      </w:r>
      <w:r w:rsidRPr="00D938E1">
        <w:rPr>
          <w:i/>
        </w:rPr>
        <w:t>lógica</w:t>
      </w:r>
      <w:r w:rsidRPr="00D938E1">
        <w:t>, como parâmetro fundamental de verificação da verdade, caminho pelo qual a ontologia concebe o Ser (</w:t>
      </w:r>
      <w:proofErr w:type="spellStart"/>
      <w:r w:rsidRPr="00D938E1">
        <w:rPr>
          <w:i/>
        </w:rPr>
        <w:t>Ontos</w:t>
      </w:r>
      <w:proofErr w:type="spellEnd"/>
      <w:r w:rsidRPr="00D938E1">
        <w:t>), uma verdade dissociada dos sent</w:t>
      </w:r>
      <w:r w:rsidRPr="00D938E1">
        <w:t>idos que unifica toda a existência em uma única categoria filosófica.</w:t>
      </w:r>
    </w:p>
    <w:p w14:paraId="2311DD87" w14:textId="77777777" w:rsidR="00E86537" w:rsidRPr="00D938E1" w:rsidRDefault="003649F6" w:rsidP="00A70A22">
      <w:pPr>
        <w:ind w:left="840" w:hanging="420"/>
        <w:jc w:val="both"/>
      </w:pPr>
      <w:r w:rsidRPr="00D938E1">
        <w:t>c)</w:t>
      </w:r>
      <w:r w:rsidRPr="00D938E1">
        <w:tab/>
        <w:t>O sofisma foi o grande antagonista da filosofia em Atenas. Essa corrente de pensamento é considerada a primeira “filosofia humanística”, por conceber a percepção humana da realidade c</w:t>
      </w:r>
      <w:r w:rsidRPr="00D938E1">
        <w:t>omo categoria fundamental do pensamento e da ordem social, como expressa a máxima de Protágoras de que “o homem é a medida de todas as coisas”.</w:t>
      </w:r>
    </w:p>
    <w:p w14:paraId="7F6C59C2" w14:textId="77777777" w:rsidR="00E86537" w:rsidRPr="00A70A22" w:rsidRDefault="003649F6" w:rsidP="00A70A22">
      <w:pPr>
        <w:ind w:left="840" w:hanging="420"/>
        <w:jc w:val="both"/>
      </w:pPr>
      <w:r w:rsidRPr="00D938E1">
        <w:t>d)</w:t>
      </w:r>
      <w:r w:rsidRPr="00D938E1">
        <w:tab/>
        <w:t>Sócrates foi o fundador da filosofia, corrente de pensamento humanística, que como a sofística despreza a bus</w:t>
      </w:r>
      <w:r w:rsidRPr="00D938E1">
        <w:t>ca pela verdade em prol da valorização da percepção humana. O ativo confronto das duas escolas devia-se à noção de verdade relativa defendida pelos dois grupos de pensadores.</w:t>
      </w:r>
    </w:p>
    <w:p w14:paraId="7ABC5FE2" w14:textId="77777777" w:rsidR="00591D15" w:rsidRPr="00E86537" w:rsidRDefault="003649F6" w:rsidP="00E86537"/>
    <w:p w14:paraId="27B75D69" w14:textId="77777777" w:rsidR="00B41D32" w:rsidRDefault="003649F6">
      <w:pPr>
        <w:rPr>
          <w:b/>
        </w:rPr>
      </w:pPr>
      <w:r>
        <w:rPr>
          <w:b/>
          <w:bCs/>
        </w:rPr>
        <w:t xml:space="preserve">Questão 05 - (Fac. Cultura Inglesa SP/2015)  </w:t>
      </w:r>
      <w:r>
        <w:rPr>
          <w:b/>
        </w:rPr>
        <w:t xml:space="preserve">  </w:t>
      </w:r>
    </w:p>
    <w:p w14:paraId="408745CF" w14:textId="77777777" w:rsidR="00B41D32" w:rsidRPr="0011712C" w:rsidRDefault="003649F6" w:rsidP="00B41D32">
      <w:pPr>
        <w:ind w:left="420" w:firstLine="288"/>
        <w:jc w:val="both"/>
      </w:pPr>
      <w:r w:rsidRPr="0011712C">
        <w:t xml:space="preserve">Procurei demonstrar-lhe que ele </w:t>
      </w:r>
      <w:r w:rsidRPr="0011712C">
        <w:t>parecia sábio sem o ser. [...] Então, pus-me a considerar, de mim para mim, que eu sou mais sábio do que esse homem, pois que, ao contrário, nenhum de nós sabe nada de belo e de bom, mas aquele homem acredita saber alguma coisa, sem sabê-la, enquanto eu, c</w:t>
      </w:r>
      <w:r w:rsidRPr="0011712C">
        <w:t>omo não sei nada, também estou certo de não saber. Parece, pois, que eu seja mais sábio do que ele, nisso – ainda que seja pouca coisa: não acredito saber aquilo que não sei.</w:t>
      </w:r>
    </w:p>
    <w:p w14:paraId="208DE6AD" w14:textId="77777777" w:rsidR="00B41D32" w:rsidRPr="0011712C" w:rsidRDefault="003649F6" w:rsidP="00B41D32">
      <w:pPr>
        <w:ind w:left="420" w:hanging="420"/>
        <w:jc w:val="right"/>
      </w:pPr>
      <w:r w:rsidRPr="0011712C">
        <w:t xml:space="preserve">(Platão. </w:t>
      </w:r>
      <w:r w:rsidRPr="0011712C">
        <w:rPr>
          <w:i/>
          <w:iCs/>
        </w:rPr>
        <w:t>Apologia de Sócrates</w:t>
      </w:r>
      <w:r w:rsidRPr="0011712C">
        <w:t>, 1969.)</w:t>
      </w:r>
    </w:p>
    <w:p w14:paraId="7ED73178" w14:textId="77777777" w:rsidR="00B41D32" w:rsidRPr="0011712C" w:rsidRDefault="003649F6" w:rsidP="00B41D32">
      <w:pPr>
        <w:ind w:left="420" w:hanging="420"/>
        <w:jc w:val="both"/>
      </w:pPr>
    </w:p>
    <w:p w14:paraId="2091B265" w14:textId="77777777" w:rsidR="00B41D32" w:rsidRPr="0011712C" w:rsidRDefault="003649F6" w:rsidP="00B41D32">
      <w:pPr>
        <w:ind w:left="420"/>
        <w:jc w:val="both"/>
      </w:pPr>
      <w:r w:rsidRPr="0011712C">
        <w:t xml:space="preserve">A </w:t>
      </w:r>
      <w:r w:rsidRPr="0011712C">
        <w:rPr>
          <w:i/>
          <w:iCs/>
        </w:rPr>
        <w:t xml:space="preserve">Apologia de Sócrates </w:t>
      </w:r>
      <w:r w:rsidRPr="0011712C">
        <w:t>trata da resposta d</w:t>
      </w:r>
      <w:r w:rsidRPr="0011712C">
        <w:t>e Sócrates aos seus acusadores no tribunal da cidade de Atenas. No excerto, Sócrates, referindo-se ao diálogo que teve com um indivíduo que se considerava sábio, definiu a filosofia como</w:t>
      </w:r>
    </w:p>
    <w:p w14:paraId="10759274" w14:textId="77777777" w:rsidR="00B41D32" w:rsidRPr="0011712C" w:rsidRDefault="003649F6" w:rsidP="00B41D32">
      <w:pPr>
        <w:ind w:left="420" w:hanging="420"/>
        <w:jc w:val="both"/>
      </w:pPr>
    </w:p>
    <w:p w14:paraId="098023BE" w14:textId="77777777" w:rsidR="00B41D32" w:rsidRPr="0011712C" w:rsidRDefault="003649F6" w:rsidP="00B41D32">
      <w:pPr>
        <w:ind w:left="840" w:hanging="420"/>
        <w:jc w:val="both"/>
      </w:pPr>
      <w:r w:rsidRPr="0011712C">
        <w:t>a)</w:t>
      </w:r>
      <w:r w:rsidRPr="0011712C">
        <w:tab/>
        <w:t>saber absoluto sobre o mundo terrestre e celestial.</w:t>
      </w:r>
    </w:p>
    <w:p w14:paraId="13E7DAF6" w14:textId="77777777" w:rsidR="00B41D32" w:rsidRPr="0011712C" w:rsidRDefault="003649F6" w:rsidP="00B41D32">
      <w:pPr>
        <w:ind w:left="840" w:hanging="420"/>
        <w:jc w:val="both"/>
      </w:pPr>
      <w:r w:rsidRPr="0011712C">
        <w:lastRenderedPageBreak/>
        <w:t>b)</w:t>
      </w:r>
      <w:r w:rsidRPr="0011712C">
        <w:tab/>
      </w:r>
      <w:r w:rsidRPr="0011712C">
        <w:t>definição de beleza artística e de ações virtuosas dos homens.</w:t>
      </w:r>
    </w:p>
    <w:p w14:paraId="40C7C5EA" w14:textId="77777777" w:rsidR="00B41D32" w:rsidRPr="0011712C" w:rsidRDefault="003649F6" w:rsidP="00B41D32">
      <w:pPr>
        <w:ind w:left="840" w:hanging="420"/>
        <w:jc w:val="both"/>
      </w:pPr>
      <w:r w:rsidRPr="0011712C">
        <w:t>c)</w:t>
      </w:r>
      <w:r w:rsidRPr="0011712C">
        <w:tab/>
        <w:t>crítica das imperfeições políticas dos regimes das cidades gregas.</w:t>
      </w:r>
    </w:p>
    <w:p w14:paraId="4B0084D6" w14:textId="77777777" w:rsidR="00B41D32" w:rsidRPr="0011712C" w:rsidRDefault="003649F6" w:rsidP="00B41D32">
      <w:pPr>
        <w:ind w:left="840" w:hanging="420"/>
        <w:jc w:val="both"/>
      </w:pPr>
      <w:r w:rsidRPr="0011712C">
        <w:t>d)</w:t>
      </w:r>
      <w:r w:rsidRPr="0011712C">
        <w:tab/>
        <w:t>consciência dos limites do saber humano.</w:t>
      </w:r>
    </w:p>
    <w:p w14:paraId="6DF4F5FB" w14:textId="77777777" w:rsidR="00B41D32" w:rsidRPr="0011712C" w:rsidRDefault="003649F6" w:rsidP="00B41D32">
      <w:pPr>
        <w:ind w:left="840" w:hanging="420"/>
        <w:jc w:val="both"/>
      </w:pPr>
      <w:r w:rsidRPr="0011712C">
        <w:t>e)</w:t>
      </w:r>
      <w:r w:rsidRPr="0011712C">
        <w:tab/>
        <w:t>comprovação racional da existência dos deuses da cidade.</w:t>
      </w:r>
    </w:p>
    <w:p w14:paraId="698DA221" w14:textId="77777777" w:rsidR="00B41D32" w:rsidRPr="00B41D32" w:rsidRDefault="003649F6" w:rsidP="00B41D32"/>
    <w:p w14:paraId="7991C73E" w14:textId="77777777" w:rsidR="009643DD" w:rsidRDefault="003649F6">
      <w:pPr>
        <w:rPr>
          <w:b/>
        </w:rPr>
      </w:pPr>
      <w:r>
        <w:rPr>
          <w:b/>
          <w:bCs/>
        </w:rPr>
        <w:t>Questão 06 - (ENEM</w:t>
      </w:r>
      <w:r>
        <w:rPr>
          <w:b/>
          <w:bCs/>
        </w:rPr>
        <w:t xml:space="preserve">/2015)  </w:t>
      </w:r>
      <w:r>
        <w:rPr>
          <w:b/>
        </w:rPr>
        <w:t xml:space="preserve">  </w:t>
      </w:r>
    </w:p>
    <w:p w14:paraId="68958E02" w14:textId="77777777" w:rsidR="009643DD" w:rsidRPr="00F618D1" w:rsidRDefault="003649F6" w:rsidP="009643DD">
      <w:pPr>
        <w:ind w:left="420" w:firstLine="288"/>
        <w:jc w:val="both"/>
      </w:pPr>
      <w:proofErr w:type="spellStart"/>
      <w:r w:rsidRPr="00F618D1">
        <w:t>Trasímaco</w:t>
      </w:r>
      <w:proofErr w:type="spellEnd"/>
      <w:r w:rsidRPr="00F618D1">
        <w:t xml:space="preserve"> estava impaciente porque Sócrates e os seus amigos presumiam que a justiça era algo real e importante. </w:t>
      </w:r>
      <w:proofErr w:type="spellStart"/>
      <w:r w:rsidRPr="00F618D1">
        <w:t>Trasímaco</w:t>
      </w:r>
      <w:proofErr w:type="spellEnd"/>
      <w:r w:rsidRPr="00F618D1">
        <w:t xml:space="preserve"> negava isso. Em seu entender, as pessoas acreditavam no certo e no errado apenas por terem sido ensinadas a obedecer às re</w:t>
      </w:r>
      <w:r w:rsidRPr="00F618D1">
        <w:t>gras da sua sociedade. No entanto, essas regras não passavam de invenções humanas.</w:t>
      </w:r>
    </w:p>
    <w:p w14:paraId="4C75BF90" w14:textId="77777777" w:rsidR="009643DD" w:rsidRPr="00F618D1" w:rsidRDefault="003649F6" w:rsidP="009643DD">
      <w:pPr>
        <w:ind w:left="420" w:hanging="420"/>
        <w:jc w:val="right"/>
      </w:pPr>
      <w:r w:rsidRPr="00F618D1">
        <w:t xml:space="preserve">RACHELS, J. </w:t>
      </w:r>
      <w:r w:rsidRPr="00F618D1">
        <w:rPr>
          <w:b/>
        </w:rPr>
        <w:t>Problemas da filosofia</w:t>
      </w:r>
      <w:r w:rsidRPr="00F618D1">
        <w:t xml:space="preserve">. Lisboa: </w:t>
      </w:r>
      <w:proofErr w:type="spellStart"/>
      <w:r w:rsidRPr="00F618D1">
        <w:t>Gradiva</w:t>
      </w:r>
      <w:proofErr w:type="spellEnd"/>
      <w:r w:rsidRPr="00F618D1">
        <w:t>, 2009.</w:t>
      </w:r>
    </w:p>
    <w:p w14:paraId="5C42D32C" w14:textId="77777777" w:rsidR="009643DD" w:rsidRPr="00F618D1" w:rsidRDefault="003649F6" w:rsidP="009643DD">
      <w:pPr>
        <w:ind w:left="420" w:hanging="420"/>
        <w:jc w:val="both"/>
      </w:pPr>
    </w:p>
    <w:p w14:paraId="0AAC335A" w14:textId="77777777" w:rsidR="009643DD" w:rsidRPr="00F618D1" w:rsidRDefault="003649F6" w:rsidP="009643DD">
      <w:pPr>
        <w:ind w:left="420"/>
        <w:jc w:val="both"/>
      </w:pPr>
      <w:r w:rsidRPr="00F618D1">
        <w:t xml:space="preserve">O sofista </w:t>
      </w:r>
      <w:proofErr w:type="spellStart"/>
      <w:r w:rsidRPr="00F618D1">
        <w:t>Trasímaco</w:t>
      </w:r>
      <w:proofErr w:type="spellEnd"/>
      <w:r w:rsidRPr="00F618D1">
        <w:t>, personagem imortalizado no diálogo A República, de Platão, sustentava que a correlação entre</w:t>
      </w:r>
      <w:r w:rsidRPr="00F618D1">
        <w:t xml:space="preserve"> justiça e ética é resultado de</w:t>
      </w:r>
    </w:p>
    <w:p w14:paraId="0B3ABA8C" w14:textId="77777777" w:rsidR="009643DD" w:rsidRPr="00F618D1" w:rsidRDefault="003649F6" w:rsidP="009643DD">
      <w:pPr>
        <w:ind w:left="420" w:hanging="420"/>
        <w:jc w:val="both"/>
      </w:pPr>
    </w:p>
    <w:p w14:paraId="67133ED6" w14:textId="77777777" w:rsidR="009643DD" w:rsidRPr="00F618D1" w:rsidRDefault="003649F6" w:rsidP="009643DD">
      <w:pPr>
        <w:ind w:left="840" w:hanging="420"/>
        <w:jc w:val="both"/>
      </w:pPr>
      <w:r w:rsidRPr="00F618D1">
        <w:t>a)</w:t>
      </w:r>
      <w:r w:rsidRPr="00F618D1">
        <w:tab/>
        <w:t>determinações biológicas impregnadas na natureza humana.</w:t>
      </w:r>
    </w:p>
    <w:p w14:paraId="685E7780" w14:textId="77777777" w:rsidR="009643DD" w:rsidRPr="00F618D1" w:rsidRDefault="003649F6" w:rsidP="009643DD">
      <w:pPr>
        <w:ind w:left="840" w:hanging="420"/>
        <w:jc w:val="both"/>
      </w:pPr>
      <w:r w:rsidRPr="00F618D1">
        <w:t>b)</w:t>
      </w:r>
      <w:r w:rsidRPr="00F618D1">
        <w:tab/>
        <w:t>verdades objetivas com fundamento anterior aos interesses sociais.</w:t>
      </w:r>
    </w:p>
    <w:p w14:paraId="0B1B4896" w14:textId="77777777" w:rsidR="009643DD" w:rsidRPr="00F618D1" w:rsidRDefault="003649F6" w:rsidP="009643DD">
      <w:pPr>
        <w:ind w:left="840" w:hanging="420"/>
        <w:jc w:val="both"/>
      </w:pPr>
      <w:r w:rsidRPr="00F618D1">
        <w:t>c)</w:t>
      </w:r>
      <w:r w:rsidRPr="00F618D1">
        <w:tab/>
        <w:t>mandamentos divinos inquestionáveis legados das tradições antigas.</w:t>
      </w:r>
    </w:p>
    <w:p w14:paraId="30BC693A" w14:textId="77777777" w:rsidR="009643DD" w:rsidRPr="00F618D1" w:rsidRDefault="003649F6" w:rsidP="009643DD">
      <w:pPr>
        <w:ind w:left="840" w:hanging="420"/>
        <w:jc w:val="both"/>
      </w:pPr>
      <w:r w:rsidRPr="00F618D1">
        <w:t>d)</w:t>
      </w:r>
      <w:r w:rsidRPr="00F618D1">
        <w:tab/>
        <w:t>convenções sociais r</w:t>
      </w:r>
      <w:r w:rsidRPr="00F618D1">
        <w:t>esultantes de interesses humanos contingentes.</w:t>
      </w:r>
    </w:p>
    <w:p w14:paraId="471D9B87" w14:textId="77777777" w:rsidR="009643DD" w:rsidRPr="00F618D1" w:rsidRDefault="003649F6" w:rsidP="009643DD">
      <w:pPr>
        <w:ind w:left="840" w:hanging="420"/>
        <w:jc w:val="both"/>
      </w:pPr>
      <w:r w:rsidRPr="00F618D1">
        <w:t>e)</w:t>
      </w:r>
      <w:r w:rsidRPr="00F618D1">
        <w:tab/>
        <w:t>sentimentos experimentados diante de determinadas atitudes humanas.</w:t>
      </w:r>
    </w:p>
    <w:p w14:paraId="55E4727E" w14:textId="77777777" w:rsidR="009643DD" w:rsidRPr="009643DD" w:rsidRDefault="003649F6" w:rsidP="009643DD"/>
    <w:p w14:paraId="38092D8E" w14:textId="77777777" w:rsidR="00BE66A6" w:rsidRDefault="003649F6">
      <w:pPr>
        <w:rPr>
          <w:b/>
        </w:rPr>
      </w:pPr>
      <w:r>
        <w:rPr>
          <w:b/>
          <w:bCs/>
        </w:rPr>
        <w:t xml:space="preserve">Questão 07 - (Fac. Cultura Inglesa SP/2014)  </w:t>
      </w:r>
      <w:r>
        <w:rPr>
          <w:b/>
        </w:rPr>
        <w:t xml:space="preserve">  </w:t>
      </w:r>
    </w:p>
    <w:p w14:paraId="53257BFF" w14:textId="77777777" w:rsidR="00BE66A6" w:rsidRPr="00807FE2" w:rsidRDefault="003649F6" w:rsidP="00BE66A6">
      <w:pPr>
        <w:ind w:left="420"/>
        <w:jc w:val="both"/>
      </w:pPr>
      <w:r w:rsidRPr="00807FE2">
        <w:t xml:space="preserve">Sócrates foi julgado e condenado à morte pelo tribunal da cidade de Atenas por volta do ano de </w:t>
      </w:r>
      <w:smartTag w:uri="urn:schemas-microsoft-com:office:smarttags" w:element="metricconverter">
        <w:smartTagPr>
          <w:attr w:name="ProductID" w:val="399 a"/>
        </w:smartTagPr>
        <w:r w:rsidRPr="00807FE2">
          <w:t>399 a</w:t>
        </w:r>
      </w:smartTag>
      <w:r w:rsidRPr="00807FE2">
        <w:t>.C. O filósofo fez a sua defesa no tribunal ateniense, procurando refutar seus acusadores:</w:t>
      </w:r>
    </w:p>
    <w:p w14:paraId="6012D68D" w14:textId="77777777" w:rsidR="00BE66A6" w:rsidRPr="00807FE2" w:rsidRDefault="003649F6" w:rsidP="00BE66A6">
      <w:pPr>
        <w:ind w:left="420" w:hanging="420"/>
        <w:jc w:val="both"/>
      </w:pPr>
    </w:p>
    <w:p w14:paraId="4DBDD529" w14:textId="77777777" w:rsidR="00BE66A6" w:rsidRPr="00807FE2" w:rsidRDefault="003649F6" w:rsidP="00BE66A6">
      <w:pPr>
        <w:ind w:left="420" w:firstLine="288"/>
        <w:jc w:val="both"/>
        <w:rPr>
          <w:i/>
          <w:iCs/>
        </w:rPr>
      </w:pPr>
      <w:r w:rsidRPr="00807FE2">
        <w:rPr>
          <w:i/>
          <w:iCs/>
        </w:rPr>
        <w:t xml:space="preserve">Cidadãos atenienses, eu vos respeito e vos amo, mas enquanto eu </w:t>
      </w:r>
      <w:r w:rsidRPr="00807FE2">
        <w:rPr>
          <w:i/>
          <w:iCs/>
        </w:rPr>
        <w:t xml:space="preserve">respirar e estiver na posse de minhas faculdades, não deixarei de filosofar e de vos exortar ou de instruir cada um, dizendo-lhe, como é meu costume: – Ótimo homem, tu que és cidadão de Atenas, da cidade maior e mais famosa pelo saber e pelo poder, não te </w:t>
      </w:r>
      <w:r w:rsidRPr="00807FE2">
        <w:rPr>
          <w:i/>
          <w:iCs/>
        </w:rPr>
        <w:t>envergonhas de fazer caso das riquezas, para guardares quanto mais puderes e da glória e das honrarias, e de não fazer caso da sabedoria, da verdade e da alma?</w:t>
      </w:r>
    </w:p>
    <w:p w14:paraId="06A75BFE" w14:textId="77777777" w:rsidR="00BE66A6" w:rsidRPr="00807FE2" w:rsidRDefault="003649F6" w:rsidP="00BE66A6">
      <w:pPr>
        <w:ind w:left="420" w:hanging="420"/>
        <w:jc w:val="right"/>
      </w:pPr>
      <w:r w:rsidRPr="00807FE2">
        <w:t xml:space="preserve">(Platão. </w:t>
      </w:r>
      <w:r w:rsidRPr="00807FE2">
        <w:rPr>
          <w:i/>
          <w:iCs/>
        </w:rPr>
        <w:t>Apologia de Sócrates</w:t>
      </w:r>
      <w:r w:rsidRPr="00807FE2">
        <w:t>, 1969. Adaptado.)</w:t>
      </w:r>
    </w:p>
    <w:p w14:paraId="5D80C76F" w14:textId="77777777" w:rsidR="00BE66A6" w:rsidRPr="00807FE2" w:rsidRDefault="003649F6" w:rsidP="00BE66A6">
      <w:pPr>
        <w:ind w:left="420" w:hanging="420"/>
        <w:jc w:val="both"/>
      </w:pPr>
    </w:p>
    <w:p w14:paraId="306FD4F4" w14:textId="77777777" w:rsidR="00BE66A6" w:rsidRPr="00807FE2" w:rsidRDefault="003649F6" w:rsidP="00BE66A6">
      <w:pPr>
        <w:ind w:left="420"/>
        <w:jc w:val="both"/>
      </w:pPr>
      <w:r w:rsidRPr="00807FE2">
        <w:t>O sentido que Sócrates dava à razão pode ser re</w:t>
      </w:r>
      <w:r w:rsidRPr="00807FE2">
        <w:t>lacionado, no aspecto político, com a implantação, em Atenas, da</w:t>
      </w:r>
    </w:p>
    <w:p w14:paraId="4D495022" w14:textId="77777777" w:rsidR="00BE66A6" w:rsidRPr="00807FE2" w:rsidRDefault="003649F6" w:rsidP="00BE66A6">
      <w:pPr>
        <w:ind w:left="420" w:hanging="420"/>
        <w:jc w:val="both"/>
      </w:pPr>
    </w:p>
    <w:p w14:paraId="10940ABC" w14:textId="77777777" w:rsidR="00BE66A6" w:rsidRPr="00807FE2" w:rsidRDefault="003649F6" w:rsidP="00BE66A6">
      <w:pPr>
        <w:ind w:left="840" w:hanging="420"/>
        <w:jc w:val="both"/>
      </w:pPr>
      <w:r w:rsidRPr="00807FE2">
        <w:t>a)</w:t>
      </w:r>
      <w:r w:rsidRPr="00807FE2">
        <w:tab/>
        <w:t>Oligarquia.</w:t>
      </w:r>
    </w:p>
    <w:p w14:paraId="1A6C94BB" w14:textId="77777777" w:rsidR="00BE66A6" w:rsidRPr="00807FE2" w:rsidRDefault="003649F6" w:rsidP="00BE66A6">
      <w:pPr>
        <w:ind w:left="840" w:hanging="420"/>
        <w:jc w:val="both"/>
      </w:pPr>
      <w:r w:rsidRPr="00807FE2">
        <w:t>b)</w:t>
      </w:r>
      <w:r w:rsidRPr="00807FE2">
        <w:tab/>
        <w:t>Teocracia.</w:t>
      </w:r>
    </w:p>
    <w:p w14:paraId="529299E2" w14:textId="77777777" w:rsidR="00BE66A6" w:rsidRPr="00807FE2" w:rsidRDefault="003649F6" w:rsidP="00BE66A6">
      <w:pPr>
        <w:ind w:left="840" w:hanging="420"/>
        <w:jc w:val="both"/>
      </w:pPr>
      <w:r w:rsidRPr="00807FE2">
        <w:t>c)</w:t>
      </w:r>
      <w:r w:rsidRPr="00807FE2">
        <w:tab/>
        <w:t>Tirania.</w:t>
      </w:r>
    </w:p>
    <w:p w14:paraId="5D2645AC" w14:textId="77777777" w:rsidR="00BE66A6" w:rsidRPr="00807FE2" w:rsidRDefault="003649F6" w:rsidP="00BE66A6">
      <w:pPr>
        <w:ind w:left="840" w:hanging="420"/>
        <w:jc w:val="both"/>
      </w:pPr>
      <w:r w:rsidRPr="00807FE2">
        <w:t>d)</w:t>
      </w:r>
      <w:r w:rsidRPr="00807FE2">
        <w:tab/>
        <w:t>Democracia.</w:t>
      </w:r>
    </w:p>
    <w:p w14:paraId="204BB7C5" w14:textId="77777777" w:rsidR="00BE66A6" w:rsidRPr="00807FE2" w:rsidRDefault="003649F6" w:rsidP="00BE66A6">
      <w:pPr>
        <w:ind w:left="840" w:hanging="420"/>
        <w:jc w:val="both"/>
      </w:pPr>
      <w:r w:rsidRPr="00807FE2">
        <w:t>e)</w:t>
      </w:r>
      <w:r w:rsidRPr="00807FE2">
        <w:tab/>
        <w:t>Talassocracia.</w:t>
      </w:r>
    </w:p>
    <w:p w14:paraId="13D5C3B5" w14:textId="77777777" w:rsidR="00BE66A6" w:rsidRPr="00BE66A6" w:rsidRDefault="003649F6" w:rsidP="00BE66A6"/>
    <w:p w14:paraId="0AC1A0A4" w14:textId="77777777" w:rsidR="00FE5A83" w:rsidRDefault="003649F6">
      <w:pPr>
        <w:rPr>
          <w:b/>
        </w:rPr>
      </w:pPr>
      <w:r>
        <w:rPr>
          <w:b/>
          <w:bCs/>
        </w:rPr>
        <w:t xml:space="preserve">Questão 08 - (UNESP SP/2010)  </w:t>
      </w:r>
      <w:r>
        <w:rPr>
          <w:b/>
        </w:rPr>
        <w:t xml:space="preserve">  </w:t>
      </w:r>
    </w:p>
    <w:p w14:paraId="413C7BA9" w14:textId="77777777" w:rsidR="00FE5A83" w:rsidRPr="00A12505" w:rsidRDefault="003649F6" w:rsidP="00FE5A83">
      <w:pPr>
        <w:ind w:left="420"/>
        <w:jc w:val="both"/>
        <w:rPr>
          <w:i/>
          <w:iCs/>
        </w:rPr>
      </w:pPr>
      <w:r w:rsidRPr="00A12505">
        <w:rPr>
          <w:i/>
          <w:iCs/>
        </w:rPr>
        <w:tab/>
        <w:t xml:space="preserve">Em </w:t>
      </w:r>
      <w:smartTag w:uri="urn:schemas-microsoft-com:office:smarttags" w:element="metricconverter">
        <w:smartTagPr>
          <w:attr w:name="ProductID" w:val="399 a"/>
        </w:smartTagPr>
        <w:r w:rsidRPr="00A12505">
          <w:rPr>
            <w:i/>
            <w:iCs/>
          </w:rPr>
          <w:t>399 a</w:t>
        </w:r>
      </w:smartTag>
      <w:r w:rsidRPr="00A12505">
        <w:rPr>
          <w:i/>
          <w:iCs/>
        </w:rPr>
        <w:t xml:space="preserve">.C., o filósofo Sócrates é acusado de graves crimes por alguns </w:t>
      </w:r>
      <w:r w:rsidRPr="00A12505">
        <w:rPr>
          <w:i/>
          <w:iCs/>
        </w:rPr>
        <w:t>cidadãos atenienses. (...) Em seu julgamento, segundo as práticas da época, diante de um júri de 501 cidadãos, o filósofo apresenta um longo discurso, sua apologia ou defesa, em que, no entanto, longe de se defender objetivamente das acusações, ironiza seu</w:t>
      </w:r>
      <w:r w:rsidRPr="00A12505">
        <w:rPr>
          <w:i/>
          <w:iCs/>
        </w:rPr>
        <w:t xml:space="preserve">s acusadores, assume as acusações, dizendo-se coerente com o que </w:t>
      </w:r>
      <w:r w:rsidRPr="00A12505">
        <w:rPr>
          <w:i/>
          <w:iCs/>
        </w:rPr>
        <w:lastRenderedPageBreak/>
        <w:t>ensinava, e recusa a declarar-se inocente ou pedir uma pena. Com isso, ao júri, tendo que optar pela acusação ou pela defesa, só restou como alternativa a condenação do filósofo à morte.</w:t>
      </w:r>
    </w:p>
    <w:p w14:paraId="4860D231" w14:textId="77777777" w:rsidR="00FE5A83" w:rsidRPr="00A12505" w:rsidRDefault="003649F6" w:rsidP="00FE5A83">
      <w:pPr>
        <w:ind w:left="420"/>
        <w:jc w:val="right"/>
      </w:pPr>
      <w:r w:rsidRPr="00A12505">
        <w:t>(Dan</w:t>
      </w:r>
      <w:r w:rsidRPr="00A12505">
        <w:t xml:space="preserve">ilo Marcondes. </w:t>
      </w:r>
      <w:r w:rsidRPr="00A12505">
        <w:rPr>
          <w:i/>
          <w:iCs/>
        </w:rPr>
        <w:t>Iniciação à História da Filosofia</w:t>
      </w:r>
      <w:r w:rsidRPr="00A12505">
        <w:t>, 1998. Adaptado.)</w:t>
      </w:r>
    </w:p>
    <w:p w14:paraId="456C8CCC" w14:textId="77777777" w:rsidR="00FE5A83" w:rsidRPr="00A12505" w:rsidRDefault="003649F6" w:rsidP="00FE5A83">
      <w:pPr>
        <w:ind w:left="420" w:hanging="420"/>
        <w:jc w:val="both"/>
      </w:pPr>
    </w:p>
    <w:p w14:paraId="706256A2" w14:textId="77777777" w:rsidR="00FE5A83" w:rsidRPr="00A12505" w:rsidRDefault="003649F6" w:rsidP="00FE5A83">
      <w:pPr>
        <w:ind w:left="420"/>
        <w:jc w:val="both"/>
      </w:pPr>
      <w:r w:rsidRPr="00A12505">
        <w:t>Com base no texto apresentado, explique quais foram os motivos da condenação de Sócrates à morte.</w:t>
      </w:r>
    </w:p>
    <w:p w14:paraId="07A26D9B" w14:textId="77777777" w:rsidR="00302BE2" w:rsidRPr="00FE5A83" w:rsidRDefault="003649F6" w:rsidP="00FE5A83"/>
    <w:p w14:paraId="7D538462" w14:textId="77777777" w:rsidR="00DC6616" w:rsidRDefault="003649F6">
      <w:pPr>
        <w:rPr>
          <w:b/>
        </w:rPr>
      </w:pPr>
      <w:r>
        <w:rPr>
          <w:b/>
          <w:bCs/>
        </w:rPr>
        <w:t xml:space="preserve">TEXTO: 1 - Comum à questão: 9  </w:t>
      </w:r>
      <w:r>
        <w:rPr>
          <w:b/>
        </w:rPr>
        <w:t xml:space="preserve">  </w:t>
      </w:r>
    </w:p>
    <w:p w14:paraId="080AA2D5" w14:textId="77777777" w:rsidR="00DC6616" w:rsidRPr="00AA776E" w:rsidRDefault="003649F6" w:rsidP="00DC6616">
      <w:pPr>
        <w:autoSpaceDE w:val="0"/>
        <w:autoSpaceDN w:val="0"/>
        <w:adjustRightInd w:val="0"/>
        <w:ind w:left="420"/>
        <w:jc w:val="both"/>
        <w:rPr>
          <w:color w:val="000000"/>
        </w:rPr>
      </w:pPr>
      <w:r w:rsidRPr="00AA776E">
        <w:rPr>
          <w:color w:val="000000"/>
        </w:rPr>
        <w:t xml:space="preserve">Ninguém sabe quando será seu último passeio, mas agora é possível se despedir em grande estilo. Uma </w:t>
      </w:r>
      <w:smartTag w:uri="urn:schemas-microsoft-com:office:smarttags" w:element="metricconverter">
        <w:smartTagPr>
          <w:attr w:name="ProductID" w:val="300C"/>
        </w:smartTagPr>
        <w:r w:rsidRPr="00AA776E">
          <w:rPr>
            <w:color w:val="000000"/>
          </w:rPr>
          <w:t>300C</w:t>
        </w:r>
      </w:smartTag>
      <w:r w:rsidRPr="00AA776E">
        <w:rPr>
          <w:color w:val="000000"/>
        </w:rPr>
        <w:t xml:space="preserve"> </w:t>
      </w:r>
      <w:proofErr w:type="spellStart"/>
      <w:r w:rsidRPr="00AA776E">
        <w:rPr>
          <w:color w:val="000000"/>
        </w:rPr>
        <w:t>Touring</w:t>
      </w:r>
      <w:proofErr w:type="spellEnd"/>
      <w:r w:rsidRPr="00AA776E">
        <w:rPr>
          <w:color w:val="000000"/>
        </w:rPr>
        <w:t>, a versão perua do sedã de luxo da Chrysler, foi transformada no primeiro carro funerário customizado da América Latina. A mudança levou sete m</w:t>
      </w:r>
      <w:r w:rsidRPr="00AA776E">
        <w:rPr>
          <w:color w:val="000000"/>
        </w:rPr>
        <w:t xml:space="preserve">eses, custou R$ 160 mil e deixou o carro com oito metros de comprimento e </w:t>
      </w:r>
      <w:smartTag w:uri="urn:schemas-microsoft-com:office:smarttags" w:element="metricconverter">
        <w:smartTagPr>
          <w:attr w:name="ProductID" w:val="2 340 kg"/>
        </w:smartTagPr>
        <w:r w:rsidRPr="00AA776E">
          <w:rPr>
            <w:color w:val="000000"/>
          </w:rPr>
          <w:t>2 340 kg</w:t>
        </w:r>
      </w:smartTag>
      <w:r w:rsidRPr="00AA776E">
        <w:rPr>
          <w:color w:val="000000"/>
        </w:rPr>
        <w:t xml:space="preserve">, três metros e </w:t>
      </w:r>
      <w:smartTag w:uri="urn:schemas-microsoft-com:office:smarttags" w:element="metricconverter">
        <w:smartTagPr>
          <w:attr w:name="ProductID" w:val="540 kg"/>
        </w:smartTagPr>
        <w:r w:rsidRPr="00AA776E">
          <w:rPr>
            <w:color w:val="000000"/>
          </w:rPr>
          <w:t>540 kg</w:t>
        </w:r>
      </w:smartTag>
      <w:r w:rsidRPr="00AA776E">
        <w:rPr>
          <w:color w:val="000000"/>
        </w:rPr>
        <w:t xml:space="preserve"> além da original. O Funeral </w:t>
      </w:r>
      <w:proofErr w:type="spellStart"/>
      <w:r w:rsidRPr="00AA776E">
        <w:rPr>
          <w:color w:val="000000"/>
        </w:rPr>
        <w:t>Car</w:t>
      </w:r>
      <w:proofErr w:type="spellEnd"/>
      <w:r w:rsidRPr="00AA776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0C"/>
        </w:smartTagPr>
        <w:r w:rsidRPr="00AA776E">
          <w:rPr>
            <w:color w:val="000000"/>
          </w:rPr>
          <w:t>300C</w:t>
        </w:r>
      </w:smartTag>
      <w:r w:rsidRPr="00AA776E">
        <w:rPr>
          <w:color w:val="000000"/>
        </w:rPr>
        <w:t xml:space="preserve"> tem luzes </w:t>
      </w:r>
      <w:proofErr w:type="spellStart"/>
      <w:r w:rsidRPr="00AA776E">
        <w:rPr>
          <w:color w:val="000000"/>
        </w:rPr>
        <w:t>piscantes</w:t>
      </w:r>
      <w:proofErr w:type="spellEnd"/>
      <w:r w:rsidRPr="00AA776E">
        <w:rPr>
          <w:color w:val="000000"/>
        </w:rPr>
        <w:t xml:space="preserve"> na já imponente dianteira e enormes rodas, de aro 22, com direito a pequenos caixões estilizad</w:t>
      </w:r>
      <w:r w:rsidRPr="00AA776E">
        <w:rPr>
          <w:color w:val="000000"/>
        </w:rPr>
        <w:t>os nos raios. Bandeiras nas pontas do capô, como nos carros de diplomatas, dão um toque refinado. Com o chassi mais longo, o banco traseiro foi mantido para familiares acompanharem o cortejo dentro do carro. No encosto dos dianteiros, telas exibem mensagen</w:t>
      </w:r>
      <w:r w:rsidRPr="00AA776E">
        <w:rPr>
          <w:color w:val="000000"/>
        </w:rPr>
        <w:t xml:space="preserve">s de conforto. O carro faz parte de um pacote de cerimonial fúnebre que inclui, além do cortejo no Funeral </w:t>
      </w:r>
      <w:proofErr w:type="spellStart"/>
      <w:r w:rsidRPr="00AA776E">
        <w:rPr>
          <w:color w:val="000000"/>
        </w:rPr>
        <w:t>Car</w:t>
      </w:r>
      <w:proofErr w:type="spellEnd"/>
      <w:r w:rsidRPr="00AA776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0C"/>
        </w:smartTagPr>
        <w:r w:rsidRPr="00AA776E">
          <w:rPr>
            <w:color w:val="000000"/>
          </w:rPr>
          <w:t>300C</w:t>
        </w:r>
      </w:smartTag>
      <w:r w:rsidRPr="00AA776E">
        <w:rPr>
          <w:color w:val="000000"/>
        </w:rPr>
        <w:t>, serviços como violinistas e revoada de pombas brancas no enterro.</w:t>
      </w:r>
    </w:p>
    <w:p w14:paraId="1B158957" w14:textId="77777777" w:rsidR="00DC6616" w:rsidRPr="00AA776E" w:rsidRDefault="003649F6" w:rsidP="00DC6616">
      <w:pPr>
        <w:autoSpaceDE w:val="0"/>
        <w:autoSpaceDN w:val="0"/>
        <w:adjustRightInd w:val="0"/>
        <w:ind w:left="420"/>
        <w:jc w:val="right"/>
        <w:rPr>
          <w:color w:val="000000"/>
        </w:rPr>
      </w:pPr>
      <w:r w:rsidRPr="00AA776E">
        <w:rPr>
          <w:color w:val="000000"/>
        </w:rPr>
        <w:t xml:space="preserve">(Funeral tunado. </w:t>
      </w:r>
      <w:r w:rsidRPr="00AA776E">
        <w:rPr>
          <w:i/>
          <w:iCs/>
          <w:color w:val="000000"/>
        </w:rPr>
        <w:t xml:space="preserve">Folha de </w:t>
      </w:r>
      <w:proofErr w:type="spellStart"/>
      <w:r w:rsidRPr="00AA776E">
        <w:rPr>
          <w:i/>
          <w:iCs/>
          <w:color w:val="000000"/>
        </w:rPr>
        <w:t>S.Paulo</w:t>
      </w:r>
      <w:proofErr w:type="spellEnd"/>
      <w:r w:rsidRPr="00AA776E">
        <w:rPr>
          <w:color w:val="000000"/>
        </w:rPr>
        <w:t>, 28.02.2010.)</w:t>
      </w:r>
    </w:p>
    <w:p w14:paraId="24429EC8" w14:textId="77777777" w:rsidR="00DC6616" w:rsidRPr="00DC6616" w:rsidRDefault="003649F6" w:rsidP="00DC6616"/>
    <w:p w14:paraId="2AD21FC5" w14:textId="77777777" w:rsidR="000539CD" w:rsidRDefault="003649F6">
      <w:pPr>
        <w:rPr>
          <w:b/>
        </w:rPr>
      </w:pPr>
      <w:r>
        <w:rPr>
          <w:b/>
          <w:bCs/>
        </w:rPr>
        <w:t>Questão 09 - (UNESP SP/2</w:t>
      </w:r>
      <w:r>
        <w:rPr>
          <w:b/>
          <w:bCs/>
        </w:rPr>
        <w:t xml:space="preserve">010)  </w:t>
      </w:r>
      <w:r>
        <w:rPr>
          <w:b/>
        </w:rPr>
        <w:t xml:space="preserve">  </w:t>
      </w:r>
    </w:p>
    <w:p w14:paraId="5A199C7C" w14:textId="77777777" w:rsidR="000539CD" w:rsidRPr="00AA776E" w:rsidRDefault="003649F6" w:rsidP="000539CD">
      <w:pPr>
        <w:autoSpaceDE w:val="0"/>
        <w:autoSpaceDN w:val="0"/>
        <w:adjustRightInd w:val="0"/>
        <w:ind w:left="420"/>
        <w:jc w:val="both"/>
      </w:pPr>
      <w:r w:rsidRPr="00AA776E">
        <w:t>Após análise dos dois textos, pode-se afirmar que:</w:t>
      </w:r>
    </w:p>
    <w:p w14:paraId="23952BAC" w14:textId="77777777" w:rsidR="000539CD" w:rsidRPr="00AA776E" w:rsidRDefault="003649F6" w:rsidP="000539CD">
      <w:pPr>
        <w:autoSpaceDE w:val="0"/>
        <w:autoSpaceDN w:val="0"/>
        <w:adjustRightInd w:val="0"/>
        <w:ind w:left="420" w:hanging="420"/>
        <w:jc w:val="both"/>
      </w:pPr>
    </w:p>
    <w:p w14:paraId="2CB92B2B" w14:textId="77777777" w:rsidR="000539CD" w:rsidRPr="00AA776E" w:rsidRDefault="003649F6" w:rsidP="000539CD">
      <w:pPr>
        <w:autoSpaceDE w:val="0"/>
        <w:autoSpaceDN w:val="0"/>
        <w:adjustRightInd w:val="0"/>
        <w:ind w:left="840" w:hanging="420"/>
        <w:jc w:val="both"/>
      </w:pPr>
      <w:r w:rsidRPr="00AA776E">
        <w:t>a)</w:t>
      </w:r>
      <w:r w:rsidRPr="00AA776E">
        <w:tab/>
        <w:t>o texto 1 é de natureza fictícia, e portanto não baseado em fatos históricos.</w:t>
      </w:r>
    </w:p>
    <w:p w14:paraId="56B9E79D" w14:textId="77777777" w:rsidR="000539CD" w:rsidRPr="00AA776E" w:rsidRDefault="003649F6" w:rsidP="000539CD">
      <w:pPr>
        <w:autoSpaceDE w:val="0"/>
        <w:autoSpaceDN w:val="0"/>
        <w:adjustRightInd w:val="0"/>
        <w:ind w:left="840" w:hanging="420"/>
        <w:jc w:val="both"/>
      </w:pPr>
      <w:r w:rsidRPr="00AA776E">
        <w:t>b)</w:t>
      </w:r>
      <w:r w:rsidRPr="00AA776E">
        <w:tab/>
        <w:t>Platão não apela a entidades míticas para justificar sua concepção positiva sobre a morte.</w:t>
      </w:r>
    </w:p>
    <w:p w14:paraId="34F74774" w14:textId="77777777" w:rsidR="000539CD" w:rsidRPr="00AA776E" w:rsidRDefault="003649F6" w:rsidP="000539CD">
      <w:pPr>
        <w:autoSpaceDE w:val="0"/>
        <w:autoSpaceDN w:val="0"/>
        <w:adjustRightInd w:val="0"/>
        <w:ind w:left="840" w:hanging="420"/>
        <w:jc w:val="both"/>
      </w:pPr>
      <w:r w:rsidRPr="00AA776E">
        <w:t>c)</w:t>
      </w:r>
      <w:r w:rsidRPr="00AA776E">
        <w:tab/>
        <w:t>Platão faz alusão</w:t>
      </w:r>
      <w:r w:rsidRPr="00AA776E">
        <w:t xml:space="preserve"> a um fato histórico fundamental para a filosofia ocidental: as circunstâncias da morte de Sócrates.</w:t>
      </w:r>
    </w:p>
    <w:p w14:paraId="0D7D09AE" w14:textId="77777777" w:rsidR="000539CD" w:rsidRPr="00AA776E" w:rsidRDefault="003649F6" w:rsidP="000539CD">
      <w:pPr>
        <w:autoSpaceDE w:val="0"/>
        <w:autoSpaceDN w:val="0"/>
        <w:adjustRightInd w:val="0"/>
        <w:ind w:left="840" w:hanging="420"/>
        <w:jc w:val="both"/>
      </w:pPr>
      <w:r w:rsidRPr="00AA776E">
        <w:t>d)</w:t>
      </w:r>
      <w:r w:rsidRPr="00AA776E">
        <w:tab/>
        <w:t>o texto 2 trata do caráter sagrado e religioso dos funerais em nossa sociedade.</w:t>
      </w:r>
    </w:p>
    <w:p w14:paraId="10E91834" w14:textId="77777777" w:rsidR="000539CD" w:rsidRPr="00AA776E" w:rsidRDefault="003649F6" w:rsidP="000539CD">
      <w:pPr>
        <w:autoSpaceDE w:val="0"/>
        <w:autoSpaceDN w:val="0"/>
        <w:adjustRightInd w:val="0"/>
        <w:ind w:left="840" w:hanging="420"/>
        <w:jc w:val="both"/>
      </w:pPr>
      <w:r w:rsidRPr="00AA776E">
        <w:t>e)</w:t>
      </w:r>
      <w:r w:rsidRPr="00AA776E">
        <w:tab/>
        <w:t>o texto 1 evidencia que a morte não é um tema filosófico.</w:t>
      </w:r>
    </w:p>
    <w:p w14:paraId="59523B03" w14:textId="77777777" w:rsidR="00302BE2" w:rsidRPr="000539CD" w:rsidRDefault="003649F6" w:rsidP="000539CD"/>
    <w:p w14:paraId="42AEBDCD" w14:textId="77777777" w:rsidR="005A0A56" w:rsidRPr="000D7E39" w:rsidRDefault="003649F6" w:rsidP="005A0A56">
      <w:pPr>
        <w:jc w:val="both"/>
        <w:rPr>
          <w:b/>
        </w:rPr>
      </w:pPr>
      <w:r>
        <w:rPr>
          <w:b/>
          <w:bCs/>
        </w:rPr>
        <w:t xml:space="preserve">Questão 10 - (UEL PR/2007)  </w:t>
      </w:r>
      <w:r>
        <w:rPr>
          <w:b/>
        </w:rPr>
        <w:t xml:space="preserve">  </w:t>
      </w:r>
    </w:p>
    <w:p w14:paraId="44B447E6" w14:textId="77777777" w:rsidR="005A0A56" w:rsidRPr="00EF389D" w:rsidRDefault="003649F6" w:rsidP="005A0A56">
      <w:pPr>
        <w:ind w:left="360"/>
        <w:jc w:val="both"/>
      </w:pPr>
      <w:r w:rsidRPr="00EF389D">
        <w:t>Leia o texto a seguir:</w:t>
      </w:r>
    </w:p>
    <w:p w14:paraId="53372802" w14:textId="77777777" w:rsidR="005A0A56" w:rsidRPr="00EF389D" w:rsidRDefault="003649F6" w:rsidP="005A0A56">
      <w:pPr>
        <w:ind w:left="360"/>
        <w:jc w:val="both"/>
      </w:pPr>
      <w:r w:rsidRPr="00EF389D">
        <w:t>Ora se há coisa que se deve temer, depois de ofender a</w:t>
      </w:r>
      <w:r>
        <w:t xml:space="preserve"> </w:t>
      </w:r>
      <w:r w:rsidRPr="00EF389D">
        <w:t>Deus, não quero dizer que não seja a morte. Não quero</w:t>
      </w:r>
      <w:r>
        <w:t xml:space="preserve"> </w:t>
      </w:r>
      <w:r w:rsidRPr="00EF389D">
        <w:t>entrar em disputa com Sócrates e os acadêmicos; a</w:t>
      </w:r>
      <w:r>
        <w:t xml:space="preserve"> </w:t>
      </w:r>
      <w:r w:rsidRPr="00EF389D">
        <w:t xml:space="preserve">morte não é má em si, a morte não deve </w:t>
      </w:r>
      <w:r w:rsidRPr="00EF389D">
        <w:t>ser temida.</w:t>
      </w:r>
      <w:r>
        <w:t xml:space="preserve"> </w:t>
      </w:r>
      <w:r w:rsidRPr="00EF389D">
        <w:t>Digo que essa espécie de morte por naufrágio, ou então</w:t>
      </w:r>
      <w:r>
        <w:t xml:space="preserve"> </w:t>
      </w:r>
      <w:r w:rsidRPr="00EF389D">
        <w:t>nada mais, é de ser temida. Pois, como diz a sentença</w:t>
      </w:r>
      <w:r>
        <w:t xml:space="preserve"> </w:t>
      </w:r>
      <w:r w:rsidRPr="00EF389D">
        <w:t>de Homero, coisa triste, aborrecida e desnaturada é</w:t>
      </w:r>
      <w:r>
        <w:t xml:space="preserve"> </w:t>
      </w:r>
      <w:r w:rsidRPr="00EF389D">
        <w:t>morrer no mar.</w:t>
      </w:r>
    </w:p>
    <w:p w14:paraId="0606AC52" w14:textId="77777777" w:rsidR="005A0A56" w:rsidRPr="00EF389D" w:rsidRDefault="003649F6" w:rsidP="005A0A56">
      <w:pPr>
        <w:ind w:left="360" w:hanging="360"/>
        <w:jc w:val="right"/>
      </w:pPr>
      <w:r w:rsidRPr="00EF389D">
        <w:t xml:space="preserve">Fonte: Adaptado de RABELAIS, F. </w:t>
      </w:r>
      <w:proofErr w:type="spellStart"/>
      <w:r w:rsidRPr="00EF389D">
        <w:t>Gargântua</w:t>
      </w:r>
      <w:proofErr w:type="spellEnd"/>
      <w:r w:rsidRPr="00EF389D">
        <w:t xml:space="preserve"> e </w:t>
      </w:r>
      <w:proofErr w:type="spellStart"/>
      <w:r w:rsidRPr="00EF389D">
        <w:t>Pantagruel</w:t>
      </w:r>
      <w:proofErr w:type="spellEnd"/>
      <w:r w:rsidRPr="00EF389D">
        <w:t>. 2.</w:t>
      </w:r>
    </w:p>
    <w:p w14:paraId="490D863A" w14:textId="77777777" w:rsidR="005A0A56" w:rsidRPr="00EF389D" w:rsidRDefault="003649F6" w:rsidP="005A0A56">
      <w:pPr>
        <w:ind w:left="360" w:hanging="360"/>
        <w:jc w:val="right"/>
      </w:pPr>
      <w:r w:rsidRPr="00EF389D">
        <w:t>vols. Tra</w:t>
      </w:r>
      <w:r w:rsidRPr="00EF389D">
        <w:t>dução de David Jardim Jr. BH/RJ, Vila Rica, 1991. Livro</w:t>
      </w:r>
    </w:p>
    <w:p w14:paraId="26E34101" w14:textId="77777777" w:rsidR="005A0A56" w:rsidRPr="00EF389D" w:rsidRDefault="003649F6" w:rsidP="005A0A56">
      <w:pPr>
        <w:ind w:left="360" w:hanging="360"/>
        <w:jc w:val="right"/>
      </w:pPr>
      <w:r w:rsidRPr="00EF389D">
        <w:t>IV. Cap. XXI.</w:t>
      </w:r>
    </w:p>
    <w:p w14:paraId="77418659" w14:textId="77777777" w:rsidR="005A0A56" w:rsidRPr="00EF389D" w:rsidRDefault="003649F6" w:rsidP="005A0A56">
      <w:pPr>
        <w:ind w:left="360"/>
        <w:jc w:val="both"/>
      </w:pPr>
      <w:r w:rsidRPr="00EF389D">
        <w:t>Com base no texto é correto afirmar que:</w:t>
      </w:r>
    </w:p>
    <w:p w14:paraId="27CBED02" w14:textId="77777777" w:rsidR="005A0A56" w:rsidRPr="00EF389D" w:rsidRDefault="003649F6" w:rsidP="005A0A56">
      <w:pPr>
        <w:ind w:left="720" w:hanging="360"/>
        <w:jc w:val="both"/>
      </w:pPr>
      <w:r w:rsidRPr="00EF389D">
        <w:t>a)</w:t>
      </w:r>
      <w:r>
        <w:tab/>
      </w:r>
      <w:r w:rsidRPr="00EF389D">
        <w:t>A morte natural ou em terra era a coisa mais triste e</w:t>
      </w:r>
      <w:r>
        <w:t xml:space="preserve"> </w:t>
      </w:r>
      <w:r w:rsidRPr="00EF389D">
        <w:t>aborrecida que a morte no mar.</w:t>
      </w:r>
    </w:p>
    <w:p w14:paraId="55503620" w14:textId="77777777" w:rsidR="005A0A56" w:rsidRPr="00EF389D" w:rsidRDefault="003649F6" w:rsidP="005A0A56">
      <w:pPr>
        <w:ind w:left="720" w:hanging="360"/>
        <w:jc w:val="both"/>
      </w:pPr>
      <w:r w:rsidRPr="00EF389D">
        <w:t>b)</w:t>
      </w:r>
      <w:r>
        <w:tab/>
      </w:r>
      <w:r w:rsidRPr="00EF389D">
        <w:t>A morte por naufrágio não era vista como uma morte</w:t>
      </w:r>
      <w:r>
        <w:t xml:space="preserve"> </w:t>
      </w:r>
      <w:r w:rsidRPr="00EF389D">
        <w:t>des</w:t>
      </w:r>
      <w:r w:rsidRPr="00EF389D">
        <w:t>naturada.</w:t>
      </w:r>
    </w:p>
    <w:p w14:paraId="01393FA6" w14:textId="77777777" w:rsidR="005A0A56" w:rsidRPr="00EF389D" w:rsidRDefault="003649F6" w:rsidP="005A0A56">
      <w:pPr>
        <w:ind w:left="720" w:hanging="360"/>
        <w:jc w:val="both"/>
      </w:pPr>
      <w:r w:rsidRPr="00EF389D">
        <w:t>c)</w:t>
      </w:r>
      <w:r>
        <w:tab/>
      </w:r>
      <w:r w:rsidRPr="00EF389D">
        <w:t>Os navegadores seguiam a sentença de Homero, ou</w:t>
      </w:r>
      <w:r>
        <w:t xml:space="preserve"> </w:t>
      </w:r>
      <w:r w:rsidRPr="00EF389D">
        <w:t>seja, feliz daquele que encontra a sepultura nas</w:t>
      </w:r>
      <w:r>
        <w:t xml:space="preserve"> </w:t>
      </w:r>
      <w:r w:rsidRPr="00EF389D">
        <w:t>águas marítimas.</w:t>
      </w:r>
    </w:p>
    <w:p w14:paraId="0C4B6480" w14:textId="77777777" w:rsidR="005A0A56" w:rsidRPr="00EF389D" w:rsidRDefault="003649F6" w:rsidP="005A0A56">
      <w:pPr>
        <w:ind w:left="720" w:hanging="360"/>
        <w:jc w:val="both"/>
      </w:pPr>
      <w:r w:rsidRPr="00EF389D">
        <w:lastRenderedPageBreak/>
        <w:t>d)</w:t>
      </w:r>
      <w:r>
        <w:tab/>
      </w:r>
      <w:r w:rsidRPr="00EF389D">
        <w:t>O encontro com a morte no mar suscitava muito</w:t>
      </w:r>
      <w:r>
        <w:t xml:space="preserve"> </w:t>
      </w:r>
      <w:r w:rsidRPr="00EF389D">
        <w:t>pavor.</w:t>
      </w:r>
    </w:p>
    <w:p w14:paraId="435B47E3" w14:textId="77777777" w:rsidR="005A0A56" w:rsidRPr="00EF389D" w:rsidRDefault="003649F6" w:rsidP="005A0A56">
      <w:pPr>
        <w:ind w:left="720" w:hanging="360"/>
        <w:jc w:val="both"/>
      </w:pPr>
      <w:r w:rsidRPr="00EF389D">
        <w:t>e)</w:t>
      </w:r>
      <w:r>
        <w:tab/>
      </w:r>
      <w:r w:rsidRPr="00EF389D">
        <w:t>A “boa morte” era aquela que ocorria no mar.</w:t>
      </w:r>
    </w:p>
    <w:p w14:paraId="1FE19616" w14:textId="77777777" w:rsidR="00302BE2" w:rsidRPr="005A0A56" w:rsidRDefault="003649F6" w:rsidP="005A0A56"/>
    <w:p w14:paraId="2C479838" w14:textId="77777777" w:rsidR="004F1168" w:rsidRDefault="003649F6">
      <w:pPr>
        <w:rPr>
          <w:b/>
          <w:bCs/>
        </w:rPr>
      </w:pPr>
      <w:r>
        <w:rPr>
          <w:b/>
          <w:bCs/>
        </w:rPr>
        <w:t xml:space="preserve">GABARITO:  </w:t>
      </w:r>
    </w:p>
    <w:p w14:paraId="51A76818" w14:textId="77777777" w:rsidR="006E38DA" w:rsidRPr="00A86C06" w:rsidRDefault="003649F6" w:rsidP="006E38DA">
      <w:pPr>
        <w:ind w:left="420" w:hanging="420"/>
        <w:jc w:val="both"/>
      </w:pPr>
      <w:r>
        <w:rPr>
          <w:b/>
          <w:bCs/>
        </w:rPr>
        <w:t xml:space="preserve">1) </w:t>
      </w:r>
      <w:proofErr w:type="spellStart"/>
      <w:r w:rsidRPr="00A86C06">
        <w:rPr>
          <w:b/>
        </w:rPr>
        <w:t>Gab</w:t>
      </w:r>
      <w:proofErr w:type="spellEnd"/>
      <w:r w:rsidRPr="00A86C06">
        <w:t>: C</w:t>
      </w:r>
    </w:p>
    <w:p w14:paraId="1E515310" w14:textId="77777777" w:rsidR="006E38DA" w:rsidRPr="006E38DA" w:rsidRDefault="003649F6" w:rsidP="006E38DA"/>
    <w:p w14:paraId="30EC4755" w14:textId="77777777" w:rsidR="00772D69" w:rsidRPr="00902061" w:rsidRDefault="003649F6" w:rsidP="00772D69">
      <w:pPr>
        <w:ind w:left="420" w:hanging="420"/>
        <w:jc w:val="both"/>
      </w:pPr>
      <w:r>
        <w:rPr>
          <w:b/>
          <w:bCs/>
        </w:rPr>
        <w:t xml:space="preserve">2) </w:t>
      </w:r>
      <w:proofErr w:type="spellStart"/>
      <w:r w:rsidRPr="00902061">
        <w:rPr>
          <w:b/>
        </w:rPr>
        <w:t>Gab</w:t>
      </w:r>
      <w:proofErr w:type="spellEnd"/>
      <w:r w:rsidRPr="00902061">
        <w:t>: A</w:t>
      </w:r>
    </w:p>
    <w:p w14:paraId="73795C65" w14:textId="77777777" w:rsidR="00302BE2" w:rsidRPr="00772D69" w:rsidRDefault="003649F6" w:rsidP="00772D69"/>
    <w:p w14:paraId="11DA8AB3" w14:textId="77777777" w:rsidR="00E24687" w:rsidRPr="007763F2" w:rsidRDefault="003649F6">
      <w:pPr>
        <w:rPr>
          <w:b/>
        </w:rPr>
      </w:pPr>
      <w:r>
        <w:rPr>
          <w:b/>
          <w:bCs/>
        </w:rPr>
        <w:t xml:space="preserve">3) </w:t>
      </w:r>
      <w:proofErr w:type="spellStart"/>
      <w:r w:rsidRPr="00DD4BBD">
        <w:rPr>
          <w:b/>
        </w:rPr>
        <w:t>Gab</w:t>
      </w:r>
      <w:proofErr w:type="spellEnd"/>
      <w:r w:rsidRPr="00DD4BBD">
        <w:t>: FFVF</w:t>
      </w:r>
    </w:p>
    <w:p w14:paraId="0807C02F" w14:textId="77777777" w:rsidR="00591D15" w:rsidRPr="00E24687" w:rsidRDefault="003649F6" w:rsidP="00E24687"/>
    <w:p w14:paraId="2C6485AB" w14:textId="77777777" w:rsidR="00241D47" w:rsidRDefault="003649F6" w:rsidP="00CB4E82">
      <w:pPr>
        <w:ind w:left="420" w:hanging="420"/>
        <w:jc w:val="both"/>
      </w:pPr>
      <w:r>
        <w:rPr>
          <w:b/>
          <w:bCs/>
        </w:rPr>
        <w:t xml:space="preserve">4) </w:t>
      </w:r>
      <w:proofErr w:type="spellStart"/>
      <w:r w:rsidRPr="00D938E1">
        <w:rPr>
          <w:b/>
        </w:rPr>
        <w:t>Gab</w:t>
      </w:r>
      <w:proofErr w:type="spellEnd"/>
      <w:r w:rsidRPr="00D938E1">
        <w:t>: VVVF</w:t>
      </w:r>
    </w:p>
    <w:p w14:paraId="2768CC9C" w14:textId="77777777" w:rsidR="00591D15" w:rsidRPr="00241D47" w:rsidRDefault="003649F6" w:rsidP="00241D47"/>
    <w:p w14:paraId="7A7E4E31" w14:textId="77777777" w:rsidR="00714D26" w:rsidRPr="0011712C" w:rsidRDefault="003649F6" w:rsidP="00714D26">
      <w:pPr>
        <w:ind w:left="420" w:hanging="420"/>
        <w:jc w:val="both"/>
      </w:pPr>
      <w:r>
        <w:rPr>
          <w:b/>
          <w:bCs/>
        </w:rPr>
        <w:t xml:space="preserve">5) </w:t>
      </w:r>
      <w:proofErr w:type="spellStart"/>
      <w:r w:rsidRPr="0011712C">
        <w:rPr>
          <w:b/>
        </w:rPr>
        <w:t>Gab</w:t>
      </w:r>
      <w:proofErr w:type="spellEnd"/>
      <w:r w:rsidRPr="0011712C">
        <w:t>: D</w:t>
      </w:r>
    </w:p>
    <w:p w14:paraId="5A8A9F9E" w14:textId="77777777" w:rsidR="00714D26" w:rsidRPr="00714D26" w:rsidRDefault="003649F6" w:rsidP="00714D26"/>
    <w:p w14:paraId="131A46F2" w14:textId="77777777" w:rsidR="00F03994" w:rsidRPr="00F618D1" w:rsidRDefault="003649F6" w:rsidP="00F03994">
      <w:pPr>
        <w:ind w:left="420" w:hanging="420"/>
        <w:jc w:val="both"/>
      </w:pPr>
      <w:r>
        <w:rPr>
          <w:b/>
          <w:bCs/>
        </w:rPr>
        <w:t xml:space="preserve">6) </w:t>
      </w:r>
      <w:proofErr w:type="spellStart"/>
      <w:r w:rsidRPr="00F618D1">
        <w:rPr>
          <w:b/>
        </w:rPr>
        <w:t>Gab</w:t>
      </w:r>
      <w:proofErr w:type="spellEnd"/>
      <w:r w:rsidRPr="00F618D1">
        <w:t>: D</w:t>
      </w:r>
    </w:p>
    <w:p w14:paraId="72205D85" w14:textId="77777777" w:rsidR="00F03994" w:rsidRPr="00F03994" w:rsidRDefault="003649F6" w:rsidP="00F03994"/>
    <w:p w14:paraId="5EB0AC94" w14:textId="77777777" w:rsidR="00D17793" w:rsidRPr="00807FE2" w:rsidRDefault="003649F6" w:rsidP="00D17793">
      <w:pPr>
        <w:ind w:left="420" w:hanging="420"/>
        <w:jc w:val="both"/>
      </w:pPr>
      <w:r>
        <w:rPr>
          <w:b/>
          <w:bCs/>
        </w:rPr>
        <w:t xml:space="preserve">7) </w:t>
      </w:r>
      <w:proofErr w:type="spellStart"/>
      <w:r w:rsidRPr="00807FE2">
        <w:rPr>
          <w:b/>
        </w:rPr>
        <w:t>Gab</w:t>
      </w:r>
      <w:proofErr w:type="spellEnd"/>
      <w:r w:rsidRPr="00807FE2">
        <w:t xml:space="preserve">: </w:t>
      </w:r>
      <w:r>
        <w:t>D</w:t>
      </w:r>
    </w:p>
    <w:p w14:paraId="3AD98DF2" w14:textId="77777777" w:rsidR="00D17793" w:rsidRPr="00D17793" w:rsidRDefault="003649F6" w:rsidP="00D17793"/>
    <w:p w14:paraId="47275122" w14:textId="77777777" w:rsidR="00B868CB" w:rsidRPr="00A12505" w:rsidRDefault="003649F6" w:rsidP="00B868CB">
      <w:pPr>
        <w:ind w:left="420" w:hanging="420"/>
        <w:jc w:val="both"/>
      </w:pPr>
      <w:r>
        <w:rPr>
          <w:b/>
          <w:bCs/>
        </w:rPr>
        <w:t xml:space="preserve">8) </w:t>
      </w:r>
      <w:proofErr w:type="spellStart"/>
      <w:r w:rsidRPr="00A12505">
        <w:rPr>
          <w:b/>
        </w:rPr>
        <w:t>Gab</w:t>
      </w:r>
      <w:proofErr w:type="spellEnd"/>
      <w:r w:rsidRPr="00A12505">
        <w:t>:</w:t>
      </w:r>
    </w:p>
    <w:p w14:paraId="4A60657C" w14:textId="77777777" w:rsidR="00B868CB" w:rsidRPr="00240E79" w:rsidRDefault="003649F6" w:rsidP="00B868CB">
      <w:pPr>
        <w:autoSpaceDE w:val="0"/>
        <w:autoSpaceDN w:val="0"/>
        <w:adjustRightInd w:val="0"/>
        <w:ind w:left="420"/>
        <w:jc w:val="both"/>
      </w:pPr>
      <w:r w:rsidRPr="00240E79">
        <w:rPr>
          <w:rFonts w:eastAsia="Times-Bold"/>
          <w:bCs/>
        </w:rPr>
        <w:t>Sócrates, por defender uma atitude filosófica diante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do mundo, colocou em dúvida os dogmas da sociedade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ateniense, pois tal atitude se baseou na dúvida e na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 xml:space="preserve">subsequente busca do conhecimento verdadeiro contra as verdades irrefletidas do senso comum. Proclamando um </w:t>
      </w:r>
      <w:r w:rsidRPr="00240E79">
        <w:rPr>
          <w:rFonts w:eastAsia="Times-Bold"/>
          <w:bCs/>
          <w:i/>
          <w:iCs/>
        </w:rPr>
        <w:t xml:space="preserve">amor à sabedoria </w:t>
      </w:r>
      <w:r w:rsidRPr="00240E79">
        <w:rPr>
          <w:rFonts w:eastAsia="Times-Bold"/>
          <w:bCs/>
        </w:rPr>
        <w:t>(que, em grego, é o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significado de filosofia), o filósofo instaurava a dúvida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em seus jovens discípulos e os estimulava a buscarem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dentro de si a verdade; esta postura desagradara às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instituições de Atenas, que o acusaram de corromper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a juventude, desrespeitar os deuses, ao questionar os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dogmas religiosos, e de violar as leis da democracia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ateniense. Em seu julgamento, Sócrates aceito</w:t>
      </w:r>
      <w:r w:rsidRPr="00240E79">
        <w:rPr>
          <w:rFonts w:eastAsia="Times-Bold"/>
          <w:bCs/>
        </w:rPr>
        <w:t>u as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acusações, pois essas não contradiziam a essência de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sua filosofia, em que a própria busca da verdade tende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a subverter os dogmas vigentes. O filósofo, assim,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preferiu morrer ao abandonar a busca da verdade,</w:t>
      </w:r>
      <w:r>
        <w:rPr>
          <w:rFonts w:eastAsia="Times-Bold"/>
          <w:bCs/>
        </w:rPr>
        <w:t xml:space="preserve"> </w:t>
      </w:r>
      <w:r w:rsidRPr="00240E79">
        <w:rPr>
          <w:rFonts w:eastAsia="Times-Bold"/>
          <w:bCs/>
        </w:rPr>
        <w:t>como queriam seus acusadores.</w:t>
      </w:r>
    </w:p>
    <w:p w14:paraId="6F22219B" w14:textId="77777777" w:rsidR="00302BE2" w:rsidRPr="00B868CB" w:rsidRDefault="003649F6" w:rsidP="00B868CB"/>
    <w:p w14:paraId="0B70362A" w14:textId="77777777" w:rsidR="00F033D3" w:rsidRPr="00AA776E" w:rsidRDefault="003649F6" w:rsidP="00F033D3">
      <w:pPr>
        <w:autoSpaceDE w:val="0"/>
        <w:autoSpaceDN w:val="0"/>
        <w:adjustRightInd w:val="0"/>
        <w:ind w:left="420" w:hanging="420"/>
        <w:jc w:val="both"/>
      </w:pPr>
      <w:r>
        <w:rPr>
          <w:b/>
          <w:bCs/>
        </w:rPr>
        <w:t xml:space="preserve">9) </w:t>
      </w:r>
      <w:proofErr w:type="spellStart"/>
      <w:r w:rsidRPr="00AA776E">
        <w:rPr>
          <w:b/>
        </w:rPr>
        <w:t>Gab</w:t>
      </w:r>
      <w:proofErr w:type="spellEnd"/>
      <w:r w:rsidRPr="00AA776E">
        <w:t>:</w:t>
      </w:r>
      <w:r>
        <w:t xml:space="preserve"> C</w:t>
      </w:r>
    </w:p>
    <w:p w14:paraId="6ADAB0AA" w14:textId="77777777" w:rsidR="00302BE2" w:rsidRPr="00F033D3" w:rsidRDefault="003649F6" w:rsidP="00F033D3"/>
    <w:p w14:paraId="62B84791" w14:textId="77777777" w:rsidR="000C440D" w:rsidRPr="00EF389D" w:rsidRDefault="003649F6" w:rsidP="000C440D">
      <w:pPr>
        <w:ind w:left="360" w:hanging="360"/>
        <w:jc w:val="both"/>
      </w:pPr>
      <w:r>
        <w:rPr>
          <w:b/>
          <w:bCs/>
        </w:rPr>
        <w:t>1</w:t>
      </w:r>
      <w:r>
        <w:rPr>
          <w:b/>
          <w:bCs/>
        </w:rPr>
        <w:t xml:space="preserve">0) </w:t>
      </w:r>
      <w:proofErr w:type="spellStart"/>
      <w:r w:rsidRPr="0063274D">
        <w:rPr>
          <w:b/>
        </w:rPr>
        <w:t>Gab</w:t>
      </w:r>
      <w:proofErr w:type="spellEnd"/>
      <w:r>
        <w:t>: D</w:t>
      </w:r>
    </w:p>
    <w:p w14:paraId="529E6F66" w14:textId="77777777" w:rsidR="00302BE2" w:rsidRPr="000C440D" w:rsidRDefault="003649F6" w:rsidP="000C440D"/>
    <w:sectPr w:rsidR="00302BE2" w:rsidRPr="000C440D" w:rsidSect="00C53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2EF9"/>
    <w:multiLevelType w:val="hybridMultilevel"/>
    <w:tmpl w:val="603E9F2E"/>
    <w:lvl w:ilvl="0" w:tplc="2006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E3583D"/>
    <w:multiLevelType w:val="hybridMultilevel"/>
    <w:tmpl w:val="A53EE80E"/>
    <w:lvl w:ilvl="0" w:tplc="58570767">
      <w:start w:val="1"/>
      <w:numFmt w:val="decimal"/>
      <w:lvlText w:val="%1."/>
      <w:lvlJc w:val="left"/>
      <w:pPr>
        <w:ind w:left="720" w:hanging="360"/>
      </w:pPr>
    </w:lvl>
    <w:lvl w:ilvl="1" w:tplc="58570767" w:tentative="1">
      <w:start w:val="1"/>
      <w:numFmt w:val="lowerLetter"/>
      <w:lvlText w:val="%2."/>
      <w:lvlJc w:val="left"/>
      <w:pPr>
        <w:ind w:left="1440" w:hanging="360"/>
      </w:pPr>
    </w:lvl>
    <w:lvl w:ilvl="2" w:tplc="58570767" w:tentative="1">
      <w:start w:val="1"/>
      <w:numFmt w:val="lowerRoman"/>
      <w:lvlText w:val="%3."/>
      <w:lvlJc w:val="right"/>
      <w:pPr>
        <w:ind w:left="2160" w:hanging="180"/>
      </w:pPr>
    </w:lvl>
    <w:lvl w:ilvl="3" w:tplc="58570767" w:tentative="1">
      <w:start w:val="1"/>
      <w:numFmt w:val="decimal"/>
      <w:lvlText w:val="%4."/>
      <w:lvlJc w:val="left"/>
      <w:pPr>
        <w:ind w:left="2880" w:hanging="360"/>
      </w:pPr>
    </w:lvl>
    <w:lvl w:ilvl="4" w:tplc="58570767" w:tentative="1">
      <w:start w:val="1"/>
      <w:numFmt w:val="lowerLetter"/>
      <w:lvlText w:val="%5."/>
      <w:lvlJc w:val="left"/>
      <w:pPr>
        <w:ind w:left="3600" w:hanging="360"/>
      </w:pPr>
    </w:lvl>
    <w:lvl w:ilvl="5" w:tplc="58570767" w:tentative="1">
      <w:start w:val="1"/>
      <w:numFmt w:val="lowerRoman"/>
      <w:lvlText w:val="%6."/>
      <w:lvlJc w:val="right"/>
      <w:pPr>
        <w:ind w:left="4320" w:hanging="180"/>
      </w:pPr>
    </w:lvl>
    <w:lvl w:ilvl="6" w:tplc="58570767" w:tentative="1">
      <w:start w:val="1"/>
      <w:numFmt w:val="decimal"/>
      <w:lvlText w:val="%7."/>
      <w:lvlJc w:val="left"/>
      <w:pPr>
        <w:ind w:left="5040" w:hanging="360"/>
      </w:pPr>
    </w:lvl>
    <w:lvl w:ilvl="7" w:tplc="58570767" w:tentative="1">
      <w:start w:val="1"/>
      <w:numFmt w:val="lowerLetter"/>
      <w:lvlText w:val="%8."/>
      <w:lvlJc w:val="left"/>
      <w:pPr>
        <w:ind w:left="5760" w:hanging="360"/>
      </w:pPr>
    </w:lvl>
    <w:lvl w:ilvl="8" w:tplc="5857076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CB"/>
    <w:rsid w:val="003649F6"/>
    <w:rsid w:val="004F1168"/>
    <w:rsid w:val="00C53DCB"/>
    <w:rsid w:val="00E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DB056"/>
  <w15:chartTrackingRefBased/>
  <w15:docId w15:val="{3A506D9C-9DDB-4A4F-9944-86D13016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5B9BD5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5B9BD5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ED7D31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ED7D31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NoSpacingPHPDOCX">
    <w:name w:val="No Spacing PHPDOCX"/>
    <w:uiPriority w:val="1"/>
    <w:qFormat/>
    <w:rsid w:val="00DF064E"/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PlainTablePHPDOCX">
    <w:name w:val="Plain Table PHPDOCX"/>
    <w:uiPriority w:val="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DarkListPHPDOCX">
    <w:name w:val="Dark List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Administrador</dc:creator>
  <cp:keywords/>
  <dc:description/>
  <cp:lastModifiedBy>CARLOS AUGUSTO</cp:lastModifiedBy>
  <cp:revision>2</cp:revision>
  <dcterms:created xsi:type="dcterms:W3CDTF">2020-03-19T16:25:00Z</dcterms:created>
  <dcterms:modified xsi:type="dcterms:W3CDTF">2020-03-19T16:25:00Z</dcterms:modified>
</cp:coreProperties>
</file>