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22670" w14:textId="77777777" w:rsidR="005D0059" w:rsidRDefault="00A92499" w:rsidP="00A92499">
      <w:pPr>
        <w:jc w:val="center"/>
      </w:pPr>
      <w:r>
        <w:rPr>
          <w:noProof/>
        </w:rPr>
        <w:drawing>
          <wp:inline distT="0" distB="0" distL="0" distR="0" wp14:anchorId="543186B6" wp14:editId="54D3FAB5">
            <wp:extent cx="6223808" cy="1038225"/>
            <wp:effectExtent l="0" t="0" r="5715" b="0"/>
            <wp:docPr id="32851896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223808" cy="1038225"/>
                    </a:xfrm>
                    <a:prstGeom prst="rect">
                      <a:avLst/>
                    </a:prstGeom>
                  </pic:spPr>
                </pic:pic>
              </a:graphicData>
            </a:graphic>
          </wp:inline>
        </w:drawing>
      </w:r>
    </w:p>
    <w:p w14:paraId="56E95DB8" w14:textId="77777777" w:rsidR="005D0059" w:rsidRDefault="005D0059" w:rsidP="005D0059">
      <w:pPr>
        <w:framePr w:hSpace="141" w:wrap="around" w:vAnchor="text" w:hAnchor="margin" w:y="-42"/>
      </w:pPr>
    </w:p>
    <w:p w14:paraId="2513F076" w14:textId="2AFF52E7" w:rsidR="00F758FF" w:rsidRPr="00063F9A" w:rsidRDefault="65A77A7D" w:rsidP="65A77A7D">
      <w:pPr>
        <w:spacing w:after="0" w:line="480" w:lineRule="auto"/>
        <w:rPr>
          <w:rFonts w:ascii="Arial" w:hAnsi="Arial" w:cs="Arial"/>
          <w:sz w:val="24"/>
          <w:szCs w:val="24"/>
        </w:rPr>
      </w:pPr>
      <w:r w:rsidRPr="65A77A7D">
        <w:rPr>
          <w:rFonts w:ascii="Arial" w:hAnsi="Arial" w:cs="Arial"/>
          <w:sz w:val="24"/>
          <w:szCs w:val="24"/>
        </w:rPr>
        <w:t xml:space="preserve">Aluno (a): _____________________________________________ Data: _____ /_____/ </w:t>
      </w:r>
      <w:r w:rsidRPr="65A77A7D">
        <w:rPr>
          <w:rFonts w:ascii="Arial" w:hAnsi="Arial" w:cs="Arial"/>
          <w:sz w:val="24"/>
          <w:szCs w:val="24"/>
          <w:u w:val="single"/>
        </w:rPr>
        <w:t>2020.</w:t>
      </w:r>
    </w:p>
    <w:p w14:paraId="63E0BF50" w14:textId="29246BE5" w:rsidR="00F758FF" w:rsidRPr="00063F9A" w:rsidRDefault="65A77A7D" w:rsidP="65A77A7D">
      <w:pPr>
        <w:spacing w:after="0" w:line="480" w:lineRule="auto"/>
        <w:rPr>
          <w:rFonts w:ascii="Arial" w:hAnsi="Arial" w:cs="Arial"/>
          <w:sz w:val="24"/>
          <w:szCs w:val="24"/>
        </w:rPr>
      </w:pPr>
      <w:r w:rsidRPr="65A77A7D">
        <w:rPr>
          <w:rFonts w:ascii="Arial" w:hAnsi="Arial" w:cs="Arial"/>
          <w:sz w:val="24"/>
          <w:szCs w:val="24"/>
        </w:rPr>
        <w:t xml:space="preserve">Professor (a): </w:t>
      </w:r>
      <w:r w:rsidRPr="65A77A7D">
        <w:rPr>
          <w:rFonts w:ascii="Arial" w:hAnsi="Arial" w:cs="Arial"/>
          <w:sz w:val="24"/>
          <w:szCs w:val="24"/>
          <w:u w:val="single"/>
        </w:rPr>
        <w:t>______Lucas V. Carstens______________________</w:t>
      </w:r>
      <w:r w:rsidRPr="65A77A7D">
        <w:rPr>
          <w:rFonts w:ascii="Arial" w:hAnsi="Arial" w:cs="Arial"/>
          <w:sz w:val="24"/>
          <w:szCs w:val="24"/>
        </w:rPr>
        <w:t xml:space="preserve"> Série: _____ Turma: </w:t>
      </w:r>
      <w:r w:rsidRPr="65A77A7D">
        <w:rPr>
          <w:rFonts w:ascii="Arial" w:hAnsi="Arial" w:cs="Arial"/>
          <w:sz w:val="24"/>
          <w:szCs w:val="24"/>
          <w:u w:val="single"/>
        </w:rPr>
        <w:t>(A) (B)</w:t>
      </w:r>
    </w:p>
    <w:p w14:paraId="73EF1F6F" w14:textId="0C4D830D" w:rsidR="003D2CA3" w:rsidRDefault="00346F3E" w:rsidP="00C771C1">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Artigo de Opinião</w:t>
      </w:r>
    </w:p>
    <w:p w14:paraId="7D7EA460" w14:textId="1FDED5BC" w:rsidR="65A77A7D" w:rsidRPr="00C771C1" w:rsidRDefault="00346F3E" w:rsidP="00346F3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Aula </w:t>
      </w:r>
      <w:r w:rsidR="00683E4F">
        <w:rPr>
          <w:rFonts w:ascii="Times New Roman" w:eastAsia="Times New Roman" w:hAnsi="Times New Roman" w:cs="Times New Roman"/>
          <w:b/>
          <w:bCs/>
          <w:color w:val="000000"/>
          <w:sz w:val="24"/>
          <w:szCs w:val="24"/>
          <w:lang w:eastAsia="pt-BR"/>
        </w:rPr>
        <w:t>2</w:t>
      </w:r>
      <w:r>
        <w:rPr>
          <w:rFonts w:ascii="Times New Roman" w:eastAsia="Times New Roman" w:hAnsi="Times New Roman" w:cs="Times New Roman"/>
          <w:b/>
          <w:bCs/>
          <w:color w:val="000000"/>
          <w:sz w:val="24"/>
          <w:szCs w:val="24"/>
          <w:lang w:eastAsia="pt-BR"/>
        </w:rPr>
        <w:t xml:space="preserve"> - </w:t>
      </w:r>
      <w:r w:rsidR="003D2CA3" w:rsidRPr="00C771C1">
        <w:rPr>
          <w:rFonts w:ascii="Times New Roman" w:eastAsia="Times New Roman" w:hAnsi="Times New Roman" w:cs="Times New Roman"/>
          <w:b/>
          <w:bCs/>
          <w:color w:val="000000"/>
          <w:sz w:val="24"/>
          <w:szCs w:val="24"/>
          <w:lang w:eastAsia="pt-BR"/>
        </w:rPr>
        <w:t>Características e estrutura</w:t>
      </w:r>
    </w:p>
    <w:p w14:paraId="0B387105" w14:textId="77777777" w:rsidR="003D2CA3" w:rsidRPr="003D2CA3" w:rsidRDefault="003D2CA3" w:rsidP="00F55141">
      <w:pPr>
        <w:spacing w:before="240" w:after="0" w:line="360" w:lineRule="auto"/>
        <w:ind w:left="567"/>
        <w:rPr>
          <w:rFonts w:ascii="Times New Roman" w:eastAsia="Times New Roman" w:hAnsi="Times New Roman" w:cs="Times New Roman"/>
          <w:b/>
          <w:bCs/>
          <w:sz w:val="24"/>
          <w:szCs w:val="24"/>
          <w:lang w:eastAsia="pt-BR"/>
        </w:rPr>
      </w:pPr>
      <w:r w:rsidRPr="003D2CA3">
        <w:rPr>
          <w:rFonts w:ascii="Times New Roman" w:eastAsia="Times New Roman" w:hAnsi="Times New Roman" w:cs="Times New Roman"/>
          <w:b/>
          <w:bCs/>
          <w:color w:val="000000"/>
          <w:sz w:val="24"/>
          <w:szCs w:val="24"/>
          <w:lang w:eastAsia="pt-BR"/>
        </w:rPr>
        <w:t>Características:</w:t>
      </w:r>
    </w:p>
    <w:p w14:paraId="41AF120A" w14:textId="57539BFA" w:rsidR="00346F3E" w:rsidRPr="00346F3E" w:rsidRDefault="00346F3E" w:rsidP="00F55141">
      <w:pPr>
        <w:pStyle w:val="PargrafodaLista"/>
        <w:numPr>
          <w:ilvl w:val="0"/>
          <w:numId w:val="21"/>
        </w:numPr>
        <w:spacing w:after="0" w:line="276" w:lineRule="auto"/>
        <w:ind w:left="567"/>
        <w:rPr>
          <w:rFonts w:ascii="Times New Roman" w:eastAsia="Times New Roman" w:hAnsi="Times New Roman" w:cs="Times New Roman"/>
          <w:sz w:val="24"/>
          <w:szCs w:val="24"/>
          <w:lang w:eastAsia="pt-BR"/>
        </w:rPr>
      </w:pPr>
      <w:r w:rsidRPr="00346F3E">
        <w:rPr>
          <w:rFonts w:ascii="Times New Roman" w:eastAsia="Times New Roman" w:hAnsi="Times New Roman" w:cs="Times New Roman"/>
          <w:sz w:val="24"/>
          <w:szCs w:val="24"/>
          <w:lang w:eastAsia="pt-BR"/>
        </w:rPr>
        <w:t>Posicionamento individual &gt; vinculado ao autor;</w:t>
      </w:r>
    </w:p>
    <w:p w14:paraId="7453E92A" w14:textId="77777777" w:rsidR="00346F3E" w:rsidRPr="00346F3E" w:rsidRDefault="00346F3E" w:rsidP="00F55141">
      <w:pPr>
        <w:pStyle w:val="PargrafodaLista"/>
        <w:numPr>
          <w:ilvl w:val="0"/>
          <w:numId w:val="21"/>
        </w:numPr>
        <w:spacing w:after="0" w:line="276" w:lineRule="auto"/>
        <w:ind w:left="567"/>
        <w:rPr>
          <w:rFonts w:ascii="Times New Roman" w:eastAsia="Times New Roman" w:hAnsi="Times New Roman" w:cs="Times New Roman"/>
          <w:sz w:val="24"/>
          <w:szCs w:val="24"/>
          <w:lang w:eastAsia="pt-BR"/>
        </w:rPr>
      </w:pPr>
      <w:r w:rsidRPr="00346F3E">
        <w:rPr>
          <w:rFonts w:ascii="Times New Roman" w:eastAsia="Times New Roman" w:hAnsi="Times New Roman" w:cs="Times New Roman"/>
          <w:sz w:val="24"/>
          <w:szCs w:val="24"/>
          <w:lang w:eastAsia="pt-BR"/>
        </w:rPr>
        <w:t xml:space="preserve">O </w:t>
      </w:r>
      <w:r w:rsidRPr="00346F3E">
        <w:rPr>
          <w:rFonts w:ascii="Times New Roman" w:eastAsia="Times New Roman" w:hAnsi="Times New Roman" w:cs="Times New Roman"/>
          <w:sz w:val="24"/>
          <w:szCs w:val="24"/>
          <w:u w:val="single"/>
          <w:lang w:eastAsia="pt-BR"/>
        </w:rPr>
        <w:t>emissor</w:t>
      </w:r>
      <w:r w:rsidRPr="00346F3E">
        <w:rPr>
          <w:rFonts w:ascii="Times New Roman" w:eastAsia="Times New Roman" w:hAnsi="Times New Roman" w:cs="Times New Roman"/>
          <w:sz w:val="24"/>
          <w:szCs w:val="24"/>
          <w:lang w:eastAsia="pt-BR"/>
        </w:rPr>
        <w:t xml:space="preserve"> exerce sua </w:t>
      </w:r>
      <w:r w:rsidRPr="00346F3E">
        <w:rPr>
          <w:rFonts w:ascii="Times New Roman" w:eastAsia="Times New Roman" w:hAnsi="Times New Roman" w:cs="Times New Roman"/>
          <w:sz w:val="24"/>
          <w:szCs w:val="24"/>
          <w:u w:val="single"/>
          <w:lang w:eastAsia="pt-BR"/>
        </w:rPr>
        <w:t>liberdade de expressão</w:t>
      </w:r>
      <w:r w:rsidRPr="00346F3E">
        <w:rPr>
          <w:rFonts w:ascii="Times New Roman" w:eastAsia="Times New Roman" w:hAnsi="Times New Roman" w:cs="Times New Roman"/>
          <w:sz w:val="24"/>
          <w:szCs w:val="24"/>
          <w:lang w:eastAsia="pt-BR"/>
        </w:rPr>
        <w:t>;</w:t>
      </w:r>
    </w:p>
    <w:p w14:paraId="205C519F" w14:textId="65B5B6E9" w:rsidR="00346F3E" w:rsidRPr="00346F3E" w:rsidRDefault="00346F3E" w:rsidP="00F55141">
      <w:pPr>
        <w:pStyle w:val="PargrafodaLista"/>
        <w:numPr>
          <w:ilvl w:val="0"/>
          <w:numId w:val="21"/>
        </w:numPr>
        <w:spacing w:after="0" w:line="276" w:lineRule="auto"/>
        <w:ind w:left="567"/>
        <w:rPr>
          <w:rFonts w:ascii="Times New Roman" w:eastAsia="Times New Roman" w:hAnsi="Times New Roman" w:cs="Times New Roman"/>
          <w:sz w:val="24"/>
          <w:szCs w:val="24"/>
          <w:lang w:eastAsia="pt-BR"/>
        </w:rPr>
      </w:pPr>
      <w:r w:rsidRPr="00346F3E">
        <w:rPr>
          <w:rFonts w:ascii="Times New Roman" w:eastAsia="Times New Roman" w:hAnsi="Times New Roman" w:cs="Times New Roman"/>
          <w:sz w:val="24"/>
          <w:szCs w:val="24"/>
          <w:lang w:eastAsia="pt-BR"/>
        </w:rPr>
        <w:t>Tem sua circulação/divulgação através de jornais, tanto físicos quanto eletrônicos, blogs e redes sociais.</w:t>
      </w:r>
    </w:p>
    <w:p w14:paraId="54B29A8F" w14:textId="210A6241" w:rsidR="003D2CA3" w:rsidRDefault="003D2CA3" w:rsidP="00F55141">
      <w:pPr>
        <w:spacing w:before="240" w:after="0" w:line="360" w:lineRule="auto"/>
        <w:ind w:left="567"/>
        <w:rPr>
          <w:rFonts w:ascii="Times New Roman" w:eastAsia="Times New Roman" w:hAnsi="Times New Roman" w:cs="Times New Roman"/>
          <w:b/>
          <w:bCs/>
          <w:color w:val="000000"/>
          <w:sz w:val="24"/>
          <w:szCs w:val="24"/>
          <w:lang w:eastAsia="pt-BR"/>
        </w:rPr>
      </w:pPr>
      <w:r w:rsidRPr="003D2CA3">
        <w:rPr>
          <w:rFonts w:ascii="Times New Roman" w:eastAsia="Times New Roman" w:hAnsi="Times New Roman" w:cs="Times New Roman"/>
          <w:b/>
          <w:bCs/>
          <w:color w:val="000000"/>
          <w:sz w:val="24"/>
          <w:szCs w:val="24"/>
          <w:lang w:eastAsia="pt-BR"/>
        </w:rPr>
        <w:t>Estrutura:</w:t>
      </w:r>
    </w:p>
    <w:p w14:paraId="6733B815" w14:textId="77777777" w:rsidR="00346F3E" w:rsidRPr="00346F3E" w:rsidRDefault="00346F3E" w:rsidP="00F55141">
      <w:pPr>
        <w:pStyle w:val="PargrafodaLista"/>
        <w:numPr>
          <w:ilvl w:val="0"/>
          <w:numId w:val="23"/>
        </w:numPr>
        <w:spacing w:after="0" w:line="240" w:lineRule="auto"/>
        <w:ind w:left="567"/>
        <w:rPr>
          <w:rFonts w:ascii="Times New Roman" w:eastAsia="Times New Roman" w:hAnsi="Times New Roman" w:cs="Times New Roman"/>
          <w:sz w:val="24"/>
          <w:szCs w:val="24"/>
          <w:lang w:eastAsia="pt-BR"/>
        </w:rPr>
      </w:pPr>
      <w:r w:rsidRPr="00346F3E">
        <w:rPr>
          <w:rFonts w:ascii="Times New Roman" w:eastAsia="Times New Roman" w:hAnsi="Times New Roman" w:cs="Times New Roman"/>
          <w:sz w:val="24"/>
          <w:szCs w:val="24"/>
          <w:lang w:eastAsia="pt-BR"/>
        </w:rPr>
        <w:t xml:space="preserve">Introdução ao </w:t>
      </w:r>
      <w:r w:rsidRPr="00346F3E">
        <w:rPr>
          <w:rFonts w:ascii="Times New Roman" w:eastAsia="Times New Roman" w:hAnsi="Times New Roman" w:cs="Times New Roman"/>
          <w:sz w:val="24"/>
          <w:szCs w:val="24"/>
          <w:u w:val="single"/>
          <w:lang w:eastAsia="pt-BR"/>
        </w:rPr>
        <w:t>tema</w:t>
      </w:r>
      <w:r w:rsidRPr="00346F3E">
        <w:rPr>
          <w:rFonts w:ascii="Times New Roman" w:eastAsia="Times New Roman" w:hAnsi="Times New Roman" w:cs="Times New Roman"/>
          <w:sz w:val="24"/>
          <w:szCs w:val="24"/>
          <w:lang w:eastAsia="pt-BR"/>
        </w:rPr>
        <w:t xml:space="preserve"> e do posicionamento;</w:t>
      </w:r>
    </w:p>
    <w:p w14:paraId="4629EB19" w14:textId="77777777" w:rsidR="00346F3E" w:rsidRPr="00346F3E" w:rsidRDefault="00346F3E" w:rsidP="00F55141">
      <w:pPr>
        <w:pStyle w:val="PargrafodaLista"/>
        <w:numPr>
          <w:ilvl w:val="0"/>
          <w:numId w:val="23"/>
        </w:numPr>
        <w:spacing w:after="0" w:line="240" w:lineRule="auto"/>
        <w:ind w:left="567"/>
        <w:rPr>
          <w:rFonts w:ascii="Times New Roman" w:eastAsia="Times New Roman" w:hAnsi="Times New Roman" w:cs="Times New Roman"/>
          <w:sz w:val="24"/>
          <w:szCs w:val="24"/>
          <w:lang w:eastAsia="pt-BR"/>
        </w:rPr>
      </w:pPr>
      <w:r w:rsidRPr="00346F3E">
        <w:rPr>
          <w:rFonts w:ascii="Times New Roman" w:eastAsia="Times New Roman" w:hAnsi="Times New Roman" w:cs="Times New Roman"/>
          <w:sz w:val="24"/>
          <w:szCs w:val="24"/>
          <w:lang w:eastAsia="pt-BR"/>
        </w:rPr>
        <w:t xml:space="preserve">Desenvolvimento, contém a comprovação da </w:t>
      </w:r>
      <w:r w:rsidRPr="00346F3E">
        <w:rPr>
          <w:rFonts w:ascii="Times New Roman" w:eastAsia="Times New Roman" w:hAnsi="Times New Roman" w:cs="Times New Roman"/>
          <w:sz w:val="24"/>
          <w:szCs w:val="24"/>
          <w:u w:val="single"/>
          <w:lang w:eastAsia="pt-BR"/>
        </w:rPr>
        <w:t>tese</w:t>
      </w:r>
      <w:r w:rsidRPr="00346F3E">
        <w:rPr>
          <w:rFonts w:ascii="Times New Roman" w:eastAsia="Times New Roman" w:hAnsi="Times New Roman" w:cs="Times New Roman"/>
          <w:sz w:val="24"/>
          <w:szCs w:val="24"/>
          <w:lang w:eastAsia="pt-BR"/>
        </w:rPr>
        <w:t xml:space="preserve"> apresentada, por meio de </w:t>
      </w:r>
      <w:r w:rsidRPr="00346F3E">
        <w:rPr>
          <w:rFonts w:ascii="Times New Roman" w:eastAsia="Times New Roman" w:hAnsi="Times New Roman" w:cs="Times New Roman"/>
          <w:sz w:val="24"/>
          <w:szCs w:val="24"/>
          <w:u w:val="single"/>
          <w:lang w:eastAsia="pt-BR"/>
        </w:rPr>
        <w:t>argumentos</w:t>
      </w:r>
      <w:r w:rsidRPr="00346F3E">
        <w:rPr>
          <w:rFonts w:ascii="Times New Roman" w:eastAsia="Times New Roman" w:hAnsi="Times New Roman" w:cs="Times New Roman"/>
          <w:sz w:val="24"/>
          <w:szCs w:val="24"/>
          <w:lang w:eastAsia="pt-BR"/>
        </w:rPr>
        <w:t>, dados, pesquisa e citações para comprovar as afirmações;</w:t>
      </w:r>
    </w:p>
    <w:p w14:paraId="44984523" w14:textId="77777777" w:rsidR="00346F3E" w:rsidRPr="00346F3E" w:rsidRDefault="00346F3E" w:rsidP="00F55141">
      <w:pPr>
        <w:pStyle w:val="PargrafodaLista"/>
        <w:numPr>
          <w:ilvl w:val="0"/>
          <w:numId w:val="23"/>
        </w:numPr>
        <w:spacing w:after="0" w:line="240" w:lineRule="auto"/>
        <w:ind w:left="567"/>
        <w:rPr>
          <w:rFonts w:ascii="Times New Roman" w:eastAsia="Times New Roman" w:hAnsi="Times New Roman" w:cs="Times New Roman"/>
          <w:sz w:val="24"/>
          <w:szCs w:val="24"/>
          <w:lang w:eastAsia="pt-BR"/>
        </w:rPr>
      </w:pPr>
      <w:r w:rsidRPr="00346F3E">
        <w:rPr>
          <w:rFonts w:ascii="Times New Roman" w:eastAsia="Times New Roman" w:hAnsi="Times New Roman" w:cs="Times New Roman"/>
          <w:sz w:val="24"/>
          <w:szCs w:val="24"/>
          <w:lang w:eastAsia="pt-BR"/>
        </w:rPr>
        <w:t>Conclusão, em que o autor reafirma o que foi dito no início, às vezes apresenta soluções para o problema;</w:t>
      </w:r>
    </w:p>
    <w:p w14:paraId="266812E2" w14:textId="32BE2B84" w:rsidR="00346F3E" w:rsidRPr="00346F3E" w:rsidRDefault="00346F3E" w:rsidP="00F55141">
      <w:pPr>
        <w:pStyle w:val="PargrafodaLista"/>
        <w:numPr>
          <w:ilvl w:val="0"/>
          <w:numId w:val="23"/>
        </w:numPr>
        <w:spacing w:after="0" w:line="240" w:lineRule="auto"/>
        <w:ind w:left="567"/>
        <w:rPr>
          <w:rFonts w:ascii="Times New Roman" w:eastAsia="Times New Roman" w:hAnsi="Times New Roman" w:cs="Times New Roman"/>
          <w:sz w:val="24"/>
          <w:szCs w:val="24"/>
          <w:lang w:eastAsia="pt-BR"/>
        </w:rPr>
      </w:pPr>
      <w:r w:rsidRPr="00346F3E">
        <w:rPr>
          <w:rFonts w:ascii="Times New Roman" w:eastAsia="Times New Roman" w:hAnsi="Times New Roman" w:cs="Times New Roman"/>
          <w:sz w:val="24"/>
          <w:szCs w:val="24"/>
          <w:u w:val="single"/>
          <w:lang w:eastAsia="pt-BR"/>
        </w:rPr>
        <w:t>Título</w:t>
      </w:r>
      <w:r w:rsidRPr="00346F3E">
        <w:rPr>
          <w:rFonts w:ascii="Times New Roman" w:eastAsia="Times New Roman" w:hAnsi="Times New Roman" w:cs="Times New Roman"/>
          <w:sz w:val="24"/>
          <w:szCs w:val="24"/>
          <w:lang w:eastAsia="pt-BR"/>
        </w:rPr>
        <w:t>, deve ser coerente ao assunto/ tema. Deve chamar a atenção do leitor.</w:t>
      </w:r>
    </w:p>
    <w:p w14:paraId="6B08BBC2" w14:textId="464D4140" w:rsidR="00346F3E" w:rsidRDefault="00346F3E" w:rsidP="00F55141">
      <w:pPr>
        <w:spacing w:after="0" w:line="240" w:lineRule="auto"/>
        <w:ind w:left="567"/>
      </w:pPr>
    </w:p>
    <w:p w14:paraId="3C348E91" w14:textId="24D98698" w:rsidR="00346F3E" w:rsidRDefault="00346F3E" w:rsidP="00F55141">
      <w:pPr>
        <w:spacing w:after="0" w:line="240" w:lineRule="auto"/>
        <w:ind w:left="567"/>
      </w:pPr>
    </w:p>
    <w:p w14:paraId="2541417C" w14:textId="3EE041A3" w:rsidR="00980E07" w:rsidRDefault="00683E4F" w:rsidP="00F55141">
      <w:pPr>
        <w:spacing w:after="0" w:line="240" w:lineRule="auto"/>
        <w:ind w:left="567"/>
        <w:rPr>
          <w:rFonts w:ascii="Times New Roman" w:hAnsi="Times New Roman" w:cs="Times New Roman"/>
          <w:b/>
          <w:bCs/>
          <w:sz w:val="24"/>
          <w:szCs w:val="24"/>
        </w:rPr>
      </w:pPr>
      <w:r>
        <w:rPr>
          <w:rFonts w:ascii="Times New Roman" w:hAnsi="Times New Roman" w:cs="Times New Roman"/>
          <w:b/>
          <w:bCs/>
          <w:sz w:val="24"/>
          <w:szCs w:val="24"/>
        </w:rPr>
        <w:t>Exemplo de texto</w:t>
      </w:r>
      <w:r w:rsidR="00F12B4F">
        <w:rPr>
          <w:rFonts w:ascii="Times New Roman" w:hAnsi="Times New Roman" w:cs="Times New Roman"/>
          <w:b/>
          <w:bCs/>
          <w:sz w:val="24"/>
          <w:szCs w:val="24"/>
        </w:rPr>
        <w:t xml:space="preserve"> 1</w:t>
      </w:r>
      <w:r>
        <w:rPr>
          <w:rFonts w:ascii="Times New Roman" w:hAnsi="Times New Roman" w:cs="Times New Roman"/>
          <w:b/>
          <w:bCs/>
          <w:sz w:val="24"/>
          <w:szCs w:val="24"/>
        </w:rPr>
        <w:t>:</w:t>
      </w:r>
    </w:p>
    <w:p w14:paraId="5C39CFB3" w14:textId="77777777" w:rsidR="00683E4F" w:rsidRPr="00683E4F" w:rsidRDefault="00683E4F" w:rsidP="00F55141">
      <w:pPr>
        <w:ind w:left="567"/>
        <w:jc w:val="center"/>
        <w:rPr>
          <w:rFonts w:ascii="Times New Roman" w:hAnsi="Times New Roman" w:cs="Times New Roman"/>
          <w:b/>
          <w:bCs/>
          <w:i/>
          <w:iCs/>
          <w:sz w:val="24"/>
          <w:szCs w:val="24"/>
        </w:rPr>
      </w:pPr>
      <w:r w:rsidRPr="00683E4F">
        <w:rPr>
          <w:rFonts w:ascii="Times New Roman" w:hAnsi="Times New Roman" w:cs="Times New Roman"/>
          <w:b/>
          <w:bCs/>
          <w:i/>
          <w:iCs/>
          <w:sz w:val="24"/>
          <w:szCs w:val="24"/>
        </w:rPr>
        <w:t>Meia-entrada estudantil acaba subsidiando quem não precisa</w:t>
      </w:r>
    </w:p>
    <w:p w14:paraId="6EFA1C88" w14:textId="77777777" w:rsidR="00683E4F" w:rsidRDefault="00683E4F" w:rsidP="00F55141">
      <w:pPr>
        <w:pStyle w:val="Ttulo2"/>
        <w:shd w:val="clear" w:color="auto" w:fill="FFFFFF"/>
        <w:spacing w:before="0" w:beforeAutospacing="0" w:after="0" w:afterAutospacing="0"/>
        <w:ind w:left="567"/>
        <w:jc w:val="center"/>
        <w:rPr>
          <w:b w:val="0"/>
          <w:bCs w:val="0"/>
          <w:i/>
          <w:iCs/>
          <w:sz w:val="24"/>
          <w:szCs w:val="24"/>
        </w:rPr>
      </w:pPr>
      <w:r w:rsidRPr="00683E4F">
        <w:rPr>
          <w:b w:val="0"/>
          <w:bCs w:val="0"/>
          <w:i/>
          <w:iCs/>
          <w:sz w:val="24"/>
          <w:szCs w:val="24"/>
        </w:rPr>
        <w:t>Se não dá para eliminar o benefício, vamos estendê-lo a todos os cidadãos, não importa idade ou condição</w:t>
      </w:r>
    </w:p>
    <w:p w14:paraId="200958FC" w14:textId="77777777" w:rsidR="00683E4F" w:rsidRDefault="00683E4F" w:rsidP="00F55141">
      <w:pPr>
        <w:spacing w:after="0"/>
        <w:ind w:left="567"/>
        <w:jc w:val="both"/>
        <w:rPr>
          <w:rFonts w:ascii="Times New Roman" w:hAnsi="Times New Roman" w:cs="Times New Roman"/>
          <w:sz w:val="24"/>
          <w:szCs w:val="24"/>
          <w:shd w:val="clear" w:color="auto" w:fill="FFFFFF"/>
        </w:rPr>
      </w:pPr>
    </w:p>
    <w:p w14:paraId="498AE073" w14:textId="2CC1C0AC" w:rsidR="00683E4F" w:rsidRPr="00683E4F" w:rsidRDefault="00683E4F" w:rsidP="00F55141">
      <w:pPr>
        <w:ind w:left="567"/>
        <w:jc w:val="both"/>
        <w:rPr>
          <w:rFonts w:ascii="Times New Roman" w:hAnsi="Times New Roman" w:cs="Times New Roman"/>
          <w:sz w:val="24"/>
          <w:szCs w:val="24"/>
        </w:rPr>
      </w:pPr>
      <w:r w:rsidRPr="00683E4F">
        <w:rPr>
          <w:rFonts w:ascii="Times New Roman" w:hAnsi="Times New Roman" w:cs="Times New Roman"/>
          <w:sz w:val="24"/>
          <w:szCs w:val="24"/>
          <w:shd w:val="clear" w:color="auto" w:fill="FFFFFF"/>
        </w:rPr>
        <w:t>A </w:t>
      </w:r>
      <w:hyperlink r:id="rId10" w:history="1">
        <w:r w:rsidRPr="00683E4F">
          <w:rPr>
            <w:rStyle w:val="Hyperlink"/>
            <w:rFonts w:ascii="Times New Roman" w:hAnsi="Times New Roman" w:cs="Times New Roman"/>
            <w:color w:val="auto"/>
            <w:sz w:val="24"/>
            <w:szCs w:val="24"/>
            <w:u w:val="none"/>
            <w:shd w:val="clear" w:color="auto" w:fill="FFFFFF"/>
          </w:rPr>
          <w:t>lei de meia-entrada</w:t>
        </w:r>
      </w:hyperlink>
      <w:r w:rsidRPr="00683E4F">
        <w:rPr>
          <w:rFonts w:ascii="Times New Roman" w:hAnsi="Times New Roman" w:cs="Times New Roman"/>
          <w:sz w:val="24"/>
          <w:szCs w:val="24"/>
          <w:shd w:val="clear" w:color="auto" w:fill="FFFFFF"/>
        </w:rPr>
        <w:t xml:space="preserve"> para estudantes é um jeito ruim de levar cultura e entretenimento a quem precisa. Primeiro por ser uma política mal focalizada. Ou seja: na tentativa de dar um auxílio para quem precisa, ela acaba subsidiando muita gente que não precisa. Pois ao beneficiar apenas estudantes, e deixar de fora </w:t>
      </w:r>
      <w:proofErr w:type="gramStart"/>
      <w:r w:rsidRPr="00683E4F">
        <w:rPr>
          <w:rFonts w:ascii="Times New Roman" w:hAnsi="Times New Roman" w:cs="Times New Roman"/>
          <w:sz w:val="24"/>
          <w:szCs w:val="24"/>
          <w:shd w:val="clear" w:color="auto" w:fill="FFFFFF"/>
        </w:rPr>
        <w:t>jovens</w:t>
      </w:r>
      <w:proofErr w:type="gramEnd"/>
      <w:r w:rsidRPr="00683E4F">
        <w:rPr>
          <w:rFonts w:ascii="Times New Roman" w:hAnsi="Times New Roman" w:cs="Times New Roman"/>
          <w:sz w:val="24"/>
          <w:szCs w:val="24"/>
          <w:shd w:val="clear" w:color="auto" w:fill="FFFFFF"/>
        </w:rPr>
        <w:t xml:space="preserve"> que não sejam estudantes, a lei faz exatamente isso.</w:t>
      </w:r>
    </w:p>
    <w:p w14:paraId="49813494" w14:textId="5631A4C4" w:rsidR="00683E4F" w:rsidRPr="00683E4F" w:rsidRDefault="00683E4F" w:rsidP="00F55141">
      <w:pPr>
        <w:ind w:left="567"/>
        <w:jc w:val="both"/>
        <w:rPr>
          <w:rFonts w:ascii="Times New Roman" w:hAnsi="Times New Roman" w:cs="Times New Roman"/>
          <w:i/>
          <w:iCs/>
          <w:sz w:val="24"/>
          <w:szCs w:val="24"/>
        </w:rPr>
      </w:pPr>
      <w:r w:rsidRPr="00683E4F">
        <w:rPr>
          <w:rFonts w:ascii="Times New Roman" w:hAnsi="Times New Roman" w:cs="Times New Roman"/>
          <w:sz w:val="24"/>
          <w:szCs w:val="24"/>
        </w:rPr>
        <w:t xml:space="preserve">Um estudante de medicina da USP </w:t>
      </w:r>
      <w:proofErr w:type="spellStart"/>
      <w:r w:rsidRPr="00683E4F">
        <w:rPr>
          <w:rFonts w:ascii="Times New Roman" w:hAnsi="Times New Roman" w:cs="Times New Roman"/>
          <w:sz w:val="24"/>
          <w:szCs w:val="24"/>
        </w:rPr>
        <w:t>paga</w:t>
      </w:r>
      <w:proofErr w:type="spellEnd"/>
      <w:r w:rsidRPr="00683E4F">
        <w:rPr>
          <w:rFonts w:ascii="Times New Roman" w:hAnsi="Times New Roman" w:cs="Times New Roman"/>
          <w:sz w:val="24"/>
          <w:szCs w:val="24"/>
        </w:rPr>
        <w:t xml:space="preserve"> meia-entrada no cinema. Um auxiliar de pedreiro com a mesma idade, não. Parece justo? Lembremos que apenas cerca de 20% dos jovens fazem ensino superior. E a renda média deles é mais alta do que a de quem não faz.</w:t>
      </w:r>
    </w:p>
    <w:p w14:paraId="0DCC215B" w14:textId="27F64AFA" w:rsidR="00683E4F" w:rsidRPr="00683E4F" w:rsidRDefault="00683E4F" w:rsidP="00F55141">
      <w:pPr>
        <w:pStyle w:val="NormalWeb"/>
        <w:shd w:val="clear" w:color="auto" w:fill="FFFFFF"/>
        <w:spacing w:before="240" w:beforeAutospacing="0" w:after="0" w:afterAutospacing="0"/>
        <w:ind w:left="567"/>
      </w:pPr>
      <w:r w:rsidRPr="00683E4F">
        <w:t>Ou seja, pelo próprio desenho da lei ela já falha em ajudar quem realmente precisa, subsidiando o cineminha de sábado de gente que pode pagar. A lei de meia-entrada para jovens de baixa renda, que também existe, atende a quem realmente precisa de ajuda. Sendo assim, para que continuar com a meia estudantil?</w:t>
      </w:r>
    </w:p>
    <w:p w14:paraId="6B286990" w14:textId="77777777" w:rsidR="00683E4F" w:rsidRPr="00683E4F" w:rsidRDefault="00683E4F" w:rsidP="00F55141">
      <w:pPr>
        <w:pStyle w:val="NormalWeb"/>
        <w:shd w:val="clear" w:color="auto" w:fill="FFFFFF"/>
        <w:spacing w:before="240" w:beforeAutospacing="0" w:after="0" w:afterAutospacing="0"/>
        <w:ind w:left="567"/>
      </w:pPr>
      <w:r w:rsidRPr="00683E4F">
        <w:t xml:space="preserve">A meia-entrada também distorce os preços. Sabendo que parte dos ingressos será cobrado como meia-entrada (no caso dos cinemas, frequentemente mais do que apenas os 40% exigidos por lei), a empresa </w:t>
      </w:r>
      <w:r w:rsidRPr="00683E4F">
        <w:lastRenderedPageBreak/>
        <w:t>coloca o preço mais alto. Dessa maneira, partilha os custos da meia-entrada com os espectadores que não têm acesso ao benefício e que, desse modo, pagarão mais. Isso afugenta os adultos das salas.</w:t>
      </w:r>
    </w:p>
    <w:p w14:paraId="08669A6C" w14:textId="77777777" w:rsidR="00683E4F" w:rsidRPr="00683E4F" w:rsidRDefault="00683E4F" w:rsidP="00F55141">
      <w:pPr>
        <w:pStyle w:val="NormalWeb"/>
        <w:shd w:val="clear" w:color="auto" w:fill="FFFFFF"/>
        <w:spacing w:before="240" w:beforeAutospacing="0" w:after="0" w:afterAutospacing="0"/>
        <w:ind w:left="567"/>
      </w:pPr>
      <w:r w:rsidRPr="00683E4F">
        <w:t>Em entrevista para o Valor em janeiro, Valmir Fernandes, presidente da Cinemark, sintetizou: “No Brasil, a percepção do preço do ingresso é a pior do mundo. Isso porque artificialmente mostramos um valor acima, por causa da lei de meia-entrada”.</w:t>
      </w:r>
    </w:p>
    <w:p w14:paraId="633EE44B" w14:textId="77777777" w:rsidR="00683E4F" w:rsidRPr="00683E4F" w:rsidRDefault="00683E4F" w:rsidP="00F55141">
      <w:pPr>
        <w:pStyle w:val="NormalWeb"/>
        <w:shd w:val="clear" w:color="auto" w:fill="FFFFFF"/>
        <w:spacing w:before="240" w:beforeAutospacing="0" w:after="0" w:afterAutospacing="0"/>
        <w:ind w:left="567"/>
      </w:pPr>
      <w:r w:rsidRPr="00683E4F">
        <w:t>Me dói no coração desembolsar R$ 40, R$ 60 ou até R$ 80 para pegar um filminho</w:t>
      </w:r>
      <w:proofErr w:type="gramStart"/>
      <w:r w:rsidRPr="00683E4F">
        <w:t>…</w:t>
      </w:r>
      <w:proofErr w:type="gramEnd"/>
      <w:r w:rsidRPr="00683E4F">
        <w:t xml:space="preserve"> Mas quem sou eu para reclamar? Como pai de dois filhos, a lei acaba me beneficiando também.</w:t>
      </w:r>
    </w:p>
    <w:p w14:paraId="6498BD67" w14:textId="77777777" w:rsidR="00683E4F" w:rsidRPr="00683E4F" w:rsidRDefault="00683E4F" w:rsidP="00F55141">
      <w:pPr>
        <w:pStyle w:val="NormalWeb"/>
        <w:shd w:val="clear" w:color="auto" w:fill="FFFFFF"/>
        <w:spacing w:before="240" w:beforeAutospacing="0" w:after="0" w:afterAutospacing="0"/>
        <w:ind w:left="567"/>
      </w:pPr>
      <w:r w:rsidRPr="00683E4F">
        <w:t>Por fim, há uma enorme idealização nos efeitos da lei. Imagina-se que jovens tendo acesso à cultura se tornarão mais criativos, valorizarão as artes…</w:t>
      </w:r>
    </w:p>
    <w:p w14:paraId="52A70DE8" w14:textId="77777777" w:rsidR="00683E4F" w:rsidRPr="00683E4F" w:rsidRDefault="00683E4F" w:rsidP="00F55141">
      <w:pPr>
        <w:pStyle w:val="NormalWeb"/>
        <w:shd w:val="clear" w:color="auto" w:fill="FFFFFF"/>
        <w:spacing w:before="240" w:beforeAutospacing="0" w:after="0" w:afterAutospacing="0"/>
        <w:ind w:left="567"/>
      </w:pPr>
      <w:r w:rsidRPr="00683E4F">
        <w:t>Na prática, estamos subsidiando estudantes para assistir “Vingadores” ou show de música pop. Qual o grande ganho social de um jovem de classe média alta que desembolsa R$ 250 na meia-entrada para o show da Taylor Swift?</w:t>
      </w:r>
    </w:p>
    <w:p w14:paraId="4F0FB34E" w14:textId="51D663B4" w:rsidR="00683E4F" w:rsidRPr="00683E4F" w:rsidRDefault="00683E4F" w:rsidP="00F55141">
      <w:pPr>
        <w:pStyle w:val="NormalWeb"/>
        <w:shd w:val="clear" w:color="auto" w:fill="FFFFFF"/>
        <w:spacing w:before="240" w:beforeAutospacing="0" w:after="0" w:afterAutospacing="0"/>
        <w:ind w:left="567"/>
      </w:pPr>
      <w:r w:rsidRPr="00683E4F">
        <w:t>Aos poucos, as empresas vêm encontrando uma solução: expandir a meia-entrada, de modo que ela se torne, na prática, o preço normal. Ser cliente de um banco, de uma operadora de celular; tudo isso dá direito à meia-entrada em diversos cinemas.</w:t>
      </w:r>
    </w:p>
    <w:p w14:paraId="1C5679D3" w14:textId="77777777" w:rsidR="00683E4F" w:rsidRPr="00683E4F" w:rsidRDefault="00683E4F" w:rsidP="00F55141">
      <w:pPr>
        <w:pStyle w:val="NormalWeb"/>
        <w:shd w:val="clear" w:color="auto" w:fill="FFFFFF"/>
        <w:spacing w:before="240" w:beforeAutospacing="0" w:after="0" w:afterAutospacing="0"/>
        <w:ind w:left="567"/>
      </w:pPr>
      <w:r w:rsidRPr="00683E4F">
        <w:t>Em shows, dá-se meia-entrada a quem traz 1 quilo de alimento não perecível. Há cinemas que já oferecem meia-entrada para todos, ao menos em certos horários. Assim, a empresa coloca o preço “normal” do ingresso (que ninguém pagará de fato) duas vezes mais alto que o preço a que ela efetivamente planeja vender e o preço da “meia” vira o preço inteiro.</w:t>
      </w:r>
    </w:p>
    <w:p w14:paraId="3C8C591D" w14:textId="77777777" w:rsidR="00683E4F" w:rsidRPr="00683E4F" w:rsidRDefault="00683E4F" w:rsidP="00F55141">
      <w:pPr>
        <w:pStyle w:val="NormalWeb"/>
        <w:shd w:val="clear" w:color="auto" w:fill="FFFFFF"/>
        <w:spacing w:before="240" w:beforeAutospacing="0" w:after="0" w:afterAutospacing="0"/>
        <w:ind w:left="567"/>
      </w:pPr>
      <w:r w:rsidRPr="00683E4F">
        <w:t>Sei que acabar com a lei da meia-entrada seria impopular e traria custo político. Afinal, que importam argumentos, a fria relação de custo-benefício e o bom uso dos recursos públicos frente a um vago desejo de ser generoso no coração dos eleitores? Sendo assim, a saída política para esse impasse pode estar na direção contrária. Não dá para eliminar a meia-entrada dos estudantes?</w:t>
      </w:r>
    </w:p>
    <w:p w14:paraId="6F436F9F" w14:textId="77777777" w:rsidR="00683E4F" w:rsidRPr="00683E4F" w:rsidRDefault="00683E4F" w:rsidP="00F55141">
      <w:pPr>
        <w:pStyle w:val="NormalWeb"/>
        <w:shd w:val="clear" w:color="auto" w:fill="FFFFFF"/>
        <w:spacing w:before="240" w:beforeAutospacing="0" w:after="0" w:afterAutospacing="0"/>
        <w:ind w:left="567"/>
      </w:pPr>
      <w:r w:rsidRPr="00683E4F">
        <w:t>Então sejamos ainda mais caridosos e vamos estender por lei a meia-entrada a todos os cidadãos, não importa idade ou condição. Para completar, vamos dar aos jovens de baixa renda o direito inédito de ingressos a 25% do valor. Um ato tão generoso e de tamanha ousadia política há de ser lembrado e celebrado por décadas a fio!</w:t>
      </w:r>
    </w:p>
    <w:p w14:paraId="091E088C" w14:textId="77777777" w:rsidR="00683E4F" w:rsidRPr="00683E4F" w:rsidRDefault="00683E4F" w:rsidP="00F55141">
      <w:pPr>
        <w:shd w:val="clear" w:color="auto" w:fill="FFFFFF"/>
        <w:spacing w:after="0"/>
        <w:ind w:left="567"/>
        <w:jc w:val="right"/>
        <w:rPr>
          <w:rFonts w:ascii="Times New Roman" w:hAnsi="Times New Roman" w:cs="Times New Roman"/>
          <w:sz w:val="24"/>
          <w:szCs w:val="24"/>
        </w:rPr>
      </w:pPr>
      <w:r w:rsidRPr="00683E4F">
        <w:rPr>
          <w:rStyle w:val="CitaoHTML"/>
          <w:rFonts w:ascii="Times New Roman" w:hAnsi="Times New Roman" w:cs="Times New Roman"/>
          <w:b/>
          <w:bCs/>
          <w:i w:val="0"/>
          <w:iCs w:val="0"/>
          <w:sz w:val="24"/>
          <w:szCs w:val="24"/>
        </w:rPr>
        <w:t>Joel Pinheiro da Fonseca</w:t>
      </w:r>
    </w:p>
    <w:p w14:paraId="603A97FB" w14:textId="77777777" w:rsidR="00683E4F" w:rsidRPr="00683E4F" w:rsidRDefault="00683E4F" w:rsidP="00F55141">
      <w:pPr>
        <w:pStyle w:val="c-authorbio"/>
        <w:shd w:val="clear" w:color="auto" w:fill="FFFFFF"/>
        <w:spacing w:before="0" w:beforeAutospacing="0" w:after="0" w:afterAutospacing="0"/>
        <w:ind w:left="567"/>
        <w:jc w:val="right"/>
      </w:pPr>
      <w:r w:rsidRPr="00683E4F">
        <w:t>Economista, mestre em filosofia pela USP.</w:t>
      </w:r>
    </w:p>
    <w:p w14:paraId="5AE99D39" w14:textId="77777777" w:rsidR="00F12B4F" w:rsidRDefault="00F12B4F" w:rsidP="00F55141">
      <w:pPr>
        <w:spacing w:before="240" w:after="0" w:line="240" w:lineRule="auto"/>
        <w:ind w:left="567"/>
        <w:rPr>
          <w:rFonts w:ascii="Times New Roman" w:hAnsi="Times New Roman" w:cs="Times New Roman"/>
          <w:b/>
          <w:bCs/>
          <w:sz w:val="24"/>
          <w:szCs w:val="24"/>
        </w:rPr>
      </w:pPr>
    </w:p>
    <w:p w14:paraId="41383FEE" w14:textId="1582EDCD" w:rsidR="00683E4F" w:rsidRDefault="000A4A68" w:rsidP="00F55141">
      <w:pPr>
        <w:spacing w:before="240" w:after="0" w:line="240" w:lineRule="auto"/>
        <w:ind w:left="567"/>
        <w:rPr>
          <w:rFonts w:ascii="Times New Roman" w:hAnsi="Times New Roman" w:cs="Times New Roman"/>
          <w:b/>
          <w:bCs/>
          <w:sz w:val="24"/>
          <w:szCs w:val="24"/>
        </w:rPr>
      </w:pPr>
      <w:r w:rsidRPr="000A4A68">
        <w:rPr>
          <w:rFonts w:ascii="Times New Roman" w:hAnsi="Times New Roman" w:cs="Times New Roman"/>
          <w:b/>
          <w:bCs/>
          <w:sz w:val="24"/>
          <w:szCs w:val="24"/>
        </w:rPr>
        <w:t>Algumas estratégias argumentativas</w:t>
      </w:r>
      <w:r>
        <w:rPr>
          <w:rFonts w:ascii="Times New Roman" w:hAnsi="Times New Roman" w:cs="Times New Roman"/>
          <w:b/>
          <w:bCs/>
          <w:sz w:val="24"/>
          <w:szCs w:val="24"/>
        </w:rPr>
        <w:t>:</w:t>
      </w:r>
    </w:p>
    <w:p w14:paraId="07D971F7" w14:textId="4F1982F2" w:rsidR="000A4A68" w:rsidRPr="0078474D" w:rsidRDefault="000A4A68" w:rsidP="00F55141">
      <w:pPr>
        <w:pStyle w:val="PargrafodaLista"/>
        <w:numPr>
          <w:ilvl w:val="0"/>
          <w:numId w:val="31"/>
        </w:numPr>
        <w:spacing w:after="0" w:line="276" w:lineRule="auto"/>
        <w:ind w:left="567"/>
        <w:rPr>
          <w:rFonts w:ascii="Times New Roman" w:hAnsi="Times New Roman" w:cs="Times New Roman"/>
          <w:sz w:val="24"/>
          <w:szCs w:val="24"/>
        </w:rPr>
      </w:pPr>
      <w:r w:rsidRPr="0078474D">
        <w:rPr>
          <w:rFonts w:ascii="Times New Roman" w:hAnsi="Times New Roman" w:cs="Times New Roman"/>
          <w:i/>
          <w:iCs/>
          <w:sz w:val="24"/>
          <w:szCs w:val="24"/>
        </w:rPr>
        <w:t>Argumento de autoridade</w:t>
      </w:r>
      <w:r w:rsidRPr="0078474D">
        <w:rPr>
          <w:rFonts w:ascii="Times New Roman" w:hAnsi="Times New Roman" w:cs="Times New Roman"/>
          <w:sz w:val="24"/>
          <w:szCs w:val="24"/>
        </w:rPr>
        <w:t>: Trata-se de uma citação de um especialista no assunto. Em um artigo de opinião sobre saúde, por exemplo, a citação de um médico pode dar força à defesa da tese.</w:t>
      </w:r>
    </w:p>
    <w:p w14:paraId="20C14EEA" w14:textId="297C331D" w:rsidR="000A4A68" w:rsidRPr="0078474D" w:rsidRDefault="000A4A68" w:rsidP="00F55141">
      <w:pPr>
        <w:pStyle w:val="PargrafodaLista"/>
        <w:numPr>
          <w:ilvl w:val="0"/>
          <w:numId w:val="31"/>
        </w:numPr>
        <w:spacing w:after="0" w:line="276" w:lineRule="auto"/>
        <w:ind w:left="567"/>
        <w:rPr>
          <w:rFonts w:ascii="Times New Roman" w:hAnsi="Times New Roman" w:cs="Times New Roman"/>
          <w:sz w:val="24"/>
          <w:szCs w:val="24"/>
        </w:rPr>
      </w:pPr>
      <w:r w:rsidRPr="0078474D">
        <w:rPr>
          <w:rFonts w:ascii="Times New Roman" w:hAnsi="Times New Roman" w:cs="Times New Roman"/>
          <w:i/>
          <w:iCs/>
          <w:sz w:val="24"/>
          <w:szCs w:val="24"/>
        </w:rPr>
        <w:t>Pergunta retórica</w:t>
      </w:r>
      <w:r w:rsidRPr="0078474D">
        <w:rPr>
          <w:rFonts w:ascii="Times New Roman" w:hAnsi="Times New Roman" w:cs="Times New Roman"/>
          <w:sz w:val="24"/>
          <w:szCs w:val="24"/>
        </w:rPr>
        <w:t>: Consiste em uma pergunta com o objetivo de despertar a reflexão do leitor sobre o assunto e de leva-lo, geralmente, a concordar com a opinião que está sendo defendida no artigo.</w:t>
      </w:r>
    </w:p>
    <w:p w14:paraId="1CC1BB06" w14:textId="7E8AE55F" w:rsidR="000A4A68" w:rsidRPr="0078474D" w:rsidRDefault="000A4A68" w:rsidP="00F55141">
      <w:pPr>
        <w:pStyle w:val="PargrafodaLista"/>
        <w:numPr>
          <w:ilvl w:val="0"/>
          <w:numId w:val="31"/>
        </w:numPr>
        <w:spacing w:after="0" w:line="276" w:lineRule="auto"/>
        <w:ind w:left="567"/>
        <w:rPr>
          <w:rFonts w:ascii="Times New Roman" w:hAnsi="Times New Roman" w:cs="Times New Roman"/>
          <w:sz w:val="24"/>
          <w:szCs w:val="24"/>
        </w:rPr>
      </w:pPr>
      <w:r w:rsidRPr="0078474D">
        <w:rPr>
          <w:rFonts w:ascii="Times New Roman" w:hAnsi="Times New Roman" w:cs="Times New Roman"/>
          <w:i/>
          <w:iCs/>
          <w:sz w:val="24"/>
          <w:szCs w:val="24"/>
        </w:rPr>
        <w:t>Dados estatísticos</w:t>
      </w:r>
      <w:r w:rsidRPr="0078474D">
        <w:rPr>
          <w:rFonts w:ascii="Times New Roman" w:hAnsi="Times New Roman" w:cs="Times New Roman"/>
          <w:sz w:val="24"/>
          <w:szCs w:val="24"/>
        </w:rPr>
        <w:t>: Trata-se do uso de número e dados divulgados por institutos de pesquisa renomados, com a finalidade de demonstrar, de modo racional, aquilo que se pretende provar.</w:t>
      </w:r>
    </w:p>
    <w:p w14:paraId="3C6FE04C" w14:textId="2AFC86F9" w:rsidR="000A4A68" w:rsidRPr="0078474D" w:rsidRDefault="000A4A68" w:rsidP="00F55141">
      <w:pPr>
        <w:pStyle w:val="PargrafodaLista"/>
        <w:numPr>
          <w:ilvl w:val="0"/>
          <w:numId w:val="31"/>
        </w:numPr>
        <w:spacing w:after="0" w:line="276" w:lineRule="auto"/>
        <w:ind w:left="567"/>
        <w:rPr>
          <w:rFonts w:ascii="Times New Roman" w:hAnsi="Times New Roman" w:cs="Times New Roman"/>
          <w:sz w:val="24"/>
          <w:szCs w:val="24"/>
        </w:rPr>
      </w:pPr>
      <w:r w:rsidRPr="0078474D">
        <w:rPr>
          <w:rFonts w:ascii="Times New Roman" w:hAnsi="Times New Roman" w:cs="Times New Roman"/>
          <w:i/>
          <w:iCs/>
          <w:sz w:val="24"/>
          <w:szCs w:val="24"/>
        </w:rPr>
        <w:t>Referência</w:t>
      </w:r>
      <w:r w:rsidRPr="0078474D">
        <w:rPr>
          <w:rFonts w:ascii="Times New Roman" w:hAnsi="Times New Roman" w:cs="Times New Roman"/>
          <w:sz w:val="24"/>
          <w:szCs w:val="24"/>
        </w:rPr>
        <w:t>: Consiste em mencionar fato – sobretudo históricos – para comprovar o que está sendo afirmado. Pode-se, ainda, recorrer à música ou á literatura como formas de argumentação.</w:t>
      </w:r>
    </w:p>
    <w:p w14:paraId="318E5C8F" w14:textId="08317C84" w:rsidR="000A4A68" w:rsidRPr="0078474D" w:rsidRDefault="0078474D" w:rsidP="00F55141">
      <w:pPr>
        <w:pStyle w:val="PargrafodaLista"/>
        <w:numPr>
          <w:ilvl w:val="0"/>
          <w:numId w:val="31"/>
        </w:numPr>
        <w:spacing w:after="0" w:line="276" w:lineRule="auto"/>
        <w:ind w:left="567"/>
        <w:rPr>
          <w:rFonts w:ascii="Times New Roman" w:hAnsi="Times New Roman" w:cs="Times New Roman"/>
          <w:sz w:val="24"/>
          <w:szCs w:val="24"/>
        </w:rPr>
      </w:pPr>
      <w:proofErr w:type="spellStart"/>
      <w:r w:rsidRPr="0078474D">
        <w:rPr>
          <w:rFonts w:ascii="Times New Roman" w:hAnsi="Times New Roman" w:cs="Times New Roman"/>
          <w:i/>
          <w:iCs/>
          <w:sz w:val="24"/>
          <w:szCs w:val="24"/>
        </w:rPr>
        <w:t>Contra-argumentação</w:t>
      </w:r>
      <w:proofErr w:type="spellEnd"/>
      <w:r w:rsidRPr="0078474D">
        <w:rPr>
          <w:rFonts w:ascii="Times New Roman" w:hAnsi="Times New Roman" w:cs="Times New Roman"/>
          <w:sz w:val="24"/>
          <w:szCs w:val="24"/>
        </w:rPr>
        <w:t>: Trata-se de rebater argumentos contrários à tese defendida, seja por meio da contestação desses argumentos, seja por meio da apresentação de argumentos mais fortes.</w:t>
      </w:r>
    </w:p>
    <w:p w14:paraId="28B6CF0A" w14:textId="74FB3E17" w:rsidR="0078474D" w:rsidRDefault="0078474D" w:rsidP="00F55141">
      <w:pPr>
        <w:pStyle w:val="PargrafodaLista"/>
        <w:numPr>
          <w:ilvl w:val="0"/>
          <w:numId w:val="31"/>
        </w:numPr>
        <w:spacing w:after="0" w:line="276" w:lineRule="auto"/>
        <w:ind w:left="567"/>
        <w:rPr>
          <w:rFonts w:ascii="Times New Roman" w:hAnsi="Times New Roman" w:cs="Times New Roman"/>
          <w:sz w:val="24"/>
          <w:szCs w:val="24"/>
        </w:rPr>
      </w:pPr>
      <w:r w:rsidRPr="0078474D">
        <w:rPr>
          <w:rFonts w:ascii="Times New Roman" w:hAnsi="Times New Roman" w:cs="Times New Roman"/>
          <w:i/>
          <w:iCs/>
          <w:sz w:val="24"/>
          <w:szCs w:val="24"/>
        </w:rPr>
        <w:lastRenderedPageBreak/>
        <w:t>Hipótese</w:t>
      </w:r>
      <w:r w:rsidRPr="0078474D">
        <w:rPr>
          <w:rFonts w:ascii="Times New Roman" w:hAnsi="Times New Roman" w:cs="Times New Roman"/>
          <w:sz w:val="24"/>
          <w:szCs w:val="24"/>
        </w:rPr>
        <w:t>: Consiste em uma suposição, feita pelo autor, para chegar a uma determinada constatação. Em outras palavras, o autor relata não o que ocorreu, mas o que poderia ocorrer ou ter ocorrido.</w:t>
      </w:r>
    </w:p>
    <w:p w14:paraId="02DDFF37" w14:textId="199483D3" w:rsidR="00F55141" w:rsidRDefault="00F55141" w:rsidP="00F55141">
      <w:pPr>
        <w:spacing w:after="0" w:line="276" w:lineRule="auto"/>
        <w:ind w:left="567"/>
        <w:rPr>
          <w:rFonts w:ascii="Times New Roman" w:hAnsi="Times New Roman" w:cs="Times New Roman"/>
          <w:sz w:val="24"/>
          <w:szCs w:val="24"/>
        </w:rPr>
      </w:pPr>
    </w:p>
    <w:p w14:paraId="69C37551" w14:textId="2F19B89B" w:rsidR="00F55141" w:rsidRPr="00F55141" w:rsidRDefault="00F55141" w:rsidP="00F55141">
      <w:pPr>
        <w:spacing w:after="0" w:line="276" w:lineRule="auto"/>
        <w:ind w:left="567"/>
        <w:rPr>
          <w:rFonts w:ascii="Times New Roman" w:hAnsi="Times New Roman" w:cs="Times New Roman"/>
          <w:b/>
          <w:bCs/>
          <w:sz w:val="24"/>
          <w:szCs w:val="24"/>
        </w:rPr>
      </w:pPr>
      <w:r w:rsidRPr="00F55141">
        <w:rPr>
          <w:rFonts w:ascii="Times New Roman" w:hAnsi="Times New Roman" w:cs="Times New Roman"/>
          <w:b/>
          <w:bCs/>
          <w:sz w:val="24"/>
          <w:szCs w:val="24"/>
        </w:rPr>
        <w:t>Responda:</w:t>
      </w:r>
    </w:p>
    <w:p w14:paraId="59610F9F" w14:textId="5E5B0512" w:rsidR="00F55141" w:rsidRDefault="00F55141" w:rsidP="00F55141">
      <w:pPr>
        <w:pStyle w:val="PargrafodaLista"/>
        <w:numPr>
          <w:ilvl w:val="0"/>
          <w:numId w:val="32"/>
        </w:numPr>
        <w:spacing w:after="0" w:line="240" w:lineRule="auto"/>
        <w:ind w:left="567"/>
        <w:rPr>
          <w:rFonts w:ascii="Times New Roman" w:eastAsia="Times New Roman" w:hAnsi="Times New Roman" w:cs="Times New Roman"/>
          <w:color w:val="000000"/>
          <w:sz w:val="24"/>
          <w:szCs w:val="24"/>
          <w:lang w:eastAsia="pt-BR"/>
        </w:rPr>
      </w:pPr>
      <w:r w:rsidRPr="00F55141">
        <w:rPr>
          <w:rFonts w:ascii="Times New Roman" w:eastAsia="Times New Roman" w:hAnsi="Times New Roman" w:cs="Times New Roman"/>
          <w:color w:val="000000"/>
          <w:sz w:val="24"/>
          <w:szCs w:val="24"/>
          <w:lang w:eastAsia="pt-BR"/>
        </w:rPr>
        <w:t xml:space="preserve">No texto lido, em qual parte se é usado uma </w:t>
      </w:r>
      <w:proofErr w:type="spellStart"/>
      <w:r w:rsidRPr="00F55141">
        <w:rPr>
          <w:rFonts w:ascii="Times New Roman" w:eastAsia="Times New Roman" w:hAnsi="Times New Roman" w:cs="Times New Roman"/>
          <w:color w:val="000000"/>
          <w:sz w:val="24"/>
          <w:szCs w:val="24"/>
          <w:lang w:eastAsia="pt-BR"/>
        </w:rPr>
        <w:t>contra-argumentação</w:t>
      </w:r>
      <w:proofErr w:type="spellEnd"/>
      <w:r w:rsidRPr="00F55141">
        <w:rPr>
          <w:rFonts w:ascii="Times New Roman" w:eastAsia="Times New Roman" w:hAnsi="Times New Roman" w:cs="Times New Roman"/>
          <w:color w:val="000000"/>
          <w:sz w:val="24"/>
          <w:szCs w:val="24"/>
          <w:lang w:eastAsia="pt-BR"/>
        </w:rPr>
        <w:t>?</w:t>
      </w:r>
    </w:p>
    <w:p w14:paraId="64DE7940" w14:textId="44504EA9" w:rsidR="00F55141" w:rsidRPr="00F55141" w:rsidRDefault="00F55141" w:rsidP="00F55141">
      <w:pPr>
        <w:pStyle w:val="PargrafodaLista"/>
        <w:spacing w:after="0" w:line="240" w:lineRule="auto"/>
        <w:ind w:left="567"/>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2B4F">
        <w:rPr>
          <w:rFonts w:ascii="Times New Roman" w:eastAsia="Times New Roman" w:hAnsi="Times New Roman" w:cs="Times New Roman"/>
          <w:color w:val="000000"/>
          <w:sz w:val="24"/>
          <w:szCs w:val="24"/>
          <w:lang w:eastAsia="pt-BR"/>
        </w:rPr>
        <w:t>____</w:t>
      </w:r>
    </w:p>
    <w:p w14:paraId="08CBCDBB" w14:textId="566A69C7" w:rsidR="00F55141" w:rsidRPr="00F55141" w:rsidRDefault="00F55141" w:rsidP="00F55141">
      <w:pPr>
        <w:pStyle w:val="PargrafodaLista"/>
        <w:numPr>
          <w:ilvl w:val="0"/>
          <w:numId w:val="32"/>
        </w:numPr>
        <w:spacing w:after="0" w:line="276" w:lineRule="auto"/>
        <w:ind w:left="567"/>
        <w:rPr>
          <w:rFonts w:ascii="Times New Roman" w:eastAsia="Times New Roman" w:hAnsi="Times New Roman" w:cs="Times New Roman"/>
          <w:color w:val="000000"/>
          <w:sz w:val="24"/>
          <w:szCs w:val="24"/>
          <w:lang w:eastAsia="pt-BR"/>
        </w:rPr>
      </w:pPr>
      <w:r w:rsidRPr="00F55141">
        <w:rPr>
          <w:rFonts w:ascii="Times New Roman" w:eastAsia="Times New Roman" w:hAnsi="Times New Roman" w:cs="Times New Roman"/>
          <w:color w:val="000000"/>
          <w:sz w:val="24"/>
          <w:szCs w:val="24"/>
          <w:lang w:eastAsia="pt-BR"/>
        </w:rPr>
        <w:t>Qual a proposta de intervenção do articulista?</w:t>
      </w:r>
    </w:p>
    <w:p w14:paraId="51236870" w14:textId="57E673B9" w:rsidR="00F55141" w:rsidRDefault="00F55141" w:rsidP="00F55141">
      <w:pPr>
        <w:pStyle w:val="PargrafodaLista"/>
        <w:spacing w:after="0" w:line="360" w:lineRule="auto"/>
        <w:ind w:left="567"/>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2B4F">
        <w:rPr>
          <w:rFonts w:ascii="Times New Roman" w:hAnsi="Times New Roman" w:cs="Times New Roman"/>
          <w:sz w:val="18"/>
          <w:szCs w:val="18"/>
        </w:rPr>
        <w:t>____</w:t>
      </w:r>
    </w:p>
    <w:p w14:paraId="7ABCB220" w14:textId="77777777" w:rsidR="00F12B4F" w:rsidRDefault="00F12B4F" w:rsidP="00F12B4F">
      <w:pPr>
        <w:spacing w:after="0" w:line="240" w:lineRule="auto"/>
        <w:ind w:left="567"/>
        <w:rPr>
          <w:rFonts w:ascii="Times New Roman" w:hAnsi="Times New Roman" w:cs="Times New Roman"/>
          <w:b/>
          <w:bCs/>
          <w:sz w:val="24"/>
          <w:szCs w:val="24"/>
        </w:rPr>
      </w:pPr>
    </w:p>
    <w:p w14:paraId="3C933130" w14:textId="1FC05B3E" w:rsidR="00F12B4F" w:rsidRDefault="00F12B4F" w:rsidP="00F12B4F">
      <w:pPr>
        <w:spacing w:after="0" w:line="240" w:lineRule="auto"/>
        <w:ind w:left="567"/>
        <w:rPr>
          <w:rFonts w:ascii="Times New Roman" w:hAnsi="Times New Roman" w:cs="Times New Roman"/>
          <w:b/>
          <w:bCs/>
          <w:sz w:val="24"/>
          <w:szCs w:val="24"/>
        </w:rPr>
      </w:pPr>
      <w:r>
        <w:rPr>
          <w:rFonts w:ascii="Times New Roman" w:hAnsi="Times New Roman" w:cs="Times New Roman"/>
          <w:b/>
          <w:bCs/>
          <w:sz w:val="24"/>
          <w:szCs w:val="24"/>
        </w:rPr>
        <w:t>Exemplo de texto 2:</w:t>
      </w:r>
    </w:p>
    <w:p w14:paraId="618C86C2" w14:textId="608DD78D" w:rsidR="00F12B4F" w:rsidRPr="00F12B4F" w:rsidRDefault="00F12B4F" w:rsidP="00F12B4F">
      <w:pPr>
        <w:spacing w:after="0" w:line="240" w:lineRule="auto"/>
        <w:ind w:left="567"/>
        <w:jc w:val="center"/>
        <w:rPr>
          <w:rFonts w:ascii="Times New Roman" w:hAnsi="Times New Roman" w:cs="Times New Roman"/>
          <w:b/>
          <w:bCs/>
          <w:i/>
          <w:iCs/>
          <w:spacing w:val="-5"/>
          <w:sz w:val="24"/>
          <w:szCs w:val="24"/>
        </w:rPr>
      </w:pPr>
      <w:r w:rsidRPr="00F12B4F">
        <w:rPr>
          <w:rFonts w:ascii="Times New Roman" w:hAnsi="Times New Roman" w:cs="Times New Roman"/>
          <w:b/>
          <w:bCs/>
          <w:i/>
          <w:iCs/>
          <w:spacing w:val="-5"/>
          <w:sz w:val="24"/>
          <w:szCs w:val="24"/>
        </w:rPr>
        <w:t>Não há nada de comunista na política de meia-entrada</w:t>
      </w:r>
    </w:p>
    <w:p w14:paraId="671AAE78" w14:textId="77777777" w:rsidR="00F12B4F" w:rsidRPr="00F12B4F" w:rsidRDefault="00F12B4F" w:rsidP="00F12B4F">
      <w:pPr>
        <w:pStyle w:val="Ttulo2"/>
        <w:spacing w:before="0" w:beforeAutospacing="0" w:after="0" w:afterAutospacing="0" w:line="360" w:lineRule="atLeast"/>
        <w:ind w:left="567"/>
        <w:jc w:val="center"/>
        <w:rPr>
          <w:b w:val="0"/>
          <w:bCs w:val="0"/>
          <w:i/>
          <w:iCs/>
          <w:sz w:val="24"/>
          <w:szCs w:val="24"/>
        </w:rPr>
      </w:pPr>
      <w:r w:rsidRPr="00F12B4F">
        <w:rPr>
          <w:b w:val="0"/>
          <w:bCs w:val="0"/>
          <w:i/>
          <w:iCs/>
          <w:sz w:val="24"/>
          <w:szCs w:val="24"/>
        </w:rPr>
        <w:t>A cobrança de valores menores para estudantes permite a ampliação do mercado</w:t>
      </w:r>
    </w:p>
    <w:p w14:paraId="2C999978" w14:textId="1DCC8694" w:rsidR="00F12B4F" w:rsidRPr="00F12B4F" w:rsidRDefault="00F12B4F" w:rsidP="00F12B4F">
      <w:pPr>
        <w:pStyle w:val="NormalWeb"/>
        <w:spacing w:before="0" w:beforeAutospacing="0" w:after="0" w:afterAutospacing="0" w:line="480" w:lineRule="atLeast"/>
        <w:ind w:left="567"/>
        <w:jc w:val="both"/>
      </w:pPr>
      <w:r w:rsidRPr="00F12B4F">
        <w:t>O que se almeja em uma economia, falando de modo bastante genérico, é o aumento do bem-estar da sociedade. Em termos de consumo de bens e serviços, os economistas costumam entender este bem-estar como o tamanho do mercado de modo eficiente, isto é, a quantidade consumida em combinação como o número de consumidores atingidos e, ainda, gerando lucro adequado.</w:t>
      </w:r>
    </w:p>
    <w:p w14:paraId="1BA1662A" w14:textId="77777777" w:rsidR="00F12B4F" w:rsidRPr="00F12B4F" w:rsidRDefault="00F12B4F" w:rsidP="00F12B4F">
      <w:pPr>
        <w:pStyle w:val="NormalWeb"/>
        <w:spacing w:before="0" w:beforeAutospacing="0" w:after="0" w:afterAutospacing="0" w:line="480" w:lineRule="atLeast"/>
        <w:ind w:left="567"/>
        <w:jc w:val="both"/>
      </w:pPr>
      <w:r w:rsidRPr="00F12B4F">
        <w:t>Quando se oferta um produto, é possível aumentar mercado através de uma política de preços. Esta política, por exemplo, pode estar baseada na sensibilidade de diferentes grupos de consumidores ao preço – em economês, se chama elasticidade-preço. Pense em dois grupos: um destes grupos é pouco sensível ao preço, seja porque precisa muito daquele produto ou porque tem dinheiro suficiente para pagar sem ligar para o valor; o outro é bem mais sensível, porque não gosta muito do produto ou porque tem forte restrição de dinheiro.</w:t>
      </w:r>
    </w:p>
    <w:p w14:paraId="19D91D5F" w14:textId="77777777" w:rsidR="00F12B4F" w:rsidRPr="00F12B4F" w:rsidRDefault="00F12B4F" w:rsidP="00F12B4F">
      <w:pPr>
        <w:pStyle w:val="NormalWeb"/>
        <w:spacing w:before="0" w:beforeAutospacing="0" w:after="0" w:afterAutospacing="0" w:line="480" w:lineRule="atLeast"/>
        <w:ind w:left="567"/>
        <w:jc w:val="both"/>
      </w:pPr>
      <w:r w:rsidRPr="00F12B4F">
        <w:t>Se o comerciante define um preço único mais alto, atende apenas aquele grupo que não se importa, que tem dinheiro. Se ele coloca preço mais baixo, continua atendendo este primeiro grupo, mas passa também a atender quem tem menos dinheiro e é mais sensível ao preço. Acontece que um preço único mais baixo pode não maximizar o lucro do comerciante. Uma saída, então, seria ele fazer dois preços diferentes: um preço mais alto para aqueles que não se importem e um preço mais baixo para aqueles mais apertados. Desta forma, ele amplia o mercado e ainda maximiza lucro.</w:t>
      </w:r>
    </w:p>
    <w:p w14:paraId="39487D42" w14:textId="07A475E8" w:rsidR="00F12B4F" w:rsidRPr="00F12B4F" w:rsidRDefault="00F12B4F" w:rsidP="00F12B4F">
      <w:pPr>
        <w:pStyle w:val="NormalWeb"/>
        <w:spacing w:before="0" w:beforeAutospacing="0" w:after="0" w:afterAutospacing="0" w:line="480" w:lineRule="atLeast"/>
        <w:ind w:left="567"/>
        <w:jc w:val="both"/>
      </w:pPr>
      <w:r w:rsidRPr="00F12B4F">
        <w:t>É exatamente isso que acontece com a </w:t>
      </w:r>
      <w:r w:rsidRPr="00F12B4F">
        <w:rPr>
          <w:rStyle w:val="Forte"/>
          <w:b w:val="0"/>
          <w:bCs w:val="0"/>
        </w:rPr>
        <w:t>meia-entrada</w:t>
      </w:r>
      <w:r w:rsidRPr="00F12B4F">
        <w:t xml:space="preserve">. Esta política é um exemplo clássico de discriminação de preços. Por entender que estudantes tendem a ter sensibilidade maior ao preço de eventos culturais, a cobrança de valores menores para este grupo (e maiores para os outros) permite a </w:t>
      </w:r>
      <w:r w:rsidRPr="00F12B4F">
        <w:lastRenderedPageBreak/>
        <w:t>ampliação do mercado. E sabe-se que a meia-entrada ampliou o consumo de cultura pelos mais jovens, pobres e não pobres. No entanto, os mais pobres que não são estudantes não gozam deste benefício.</w:t>
      </w:r>
    </w:p>
    <w:p w14:paraId="2CFA2C36" w14:textId="77777777" w:rsidR="00F12B4F" w:rsidRPr="00F12B4F" w:rsidRDefault="00F12B4F" w:rsidP="00F12B4F">
      <w:pPr>
        <w:pStyle w:val="NormalWeb"/>
        <w:spacing w:before="0" w:beforeAutospacing="0" w:after="0" w:afterAutospacing="0" w:line="480" w:lineRule="atLeast"/>
        <w:ind w:left="567"/>
        <w:jc w:val="both"/>
      </w:pPr>
      <w:r w:rsidRPr="00F12B4F">
        <w:t>Portanto, a meia-entrada é uma política social via ferramenta de mercado. Não há nada de “comunista” na medida. Agora, ela pode ser aperfeiçoada para que seja ainda mais efetiva. Uma sugestão seria, por exemplo, segmentar os grupos que têm direito ao benefício mais pela renda do que pela ocupação. Uma vez que estudantes mais ricos são menos sensíveis ao preço, os resultados poderiam ser mais significativos em termos de mercado e alcance social.</w:t>
      </w:r>
    </w:p>
    <w:p w14:paraId="6A3E49DD" w14:textId="11E2217F" w:rsidR="00F12B4F" w:rsidRDefault="00F12B4F" w:rsidP="00F55141">
      <w:pPr>
        <w:pStyle w:val="PargrafodaLista"/>
        <w:spacing w:after="0" w:line="360" w:lineRule="auto"/>
        <w:ind w:left="567"/>
        <w:rPr>
          <w:rFonts w:ascii="Times New Roman" w:hAnsi="Times New Roman" w:cs="Times New Roman"/>
          <w:sz w:val="18"/>
          <w:szCs w:val="18"/>
        </w:rPr>
      </w:pPr>
    </w:p>
    <w:p w14:paraId="4A94EB55" w14:textId="77777777" w:rsidR="00C44528" w:rsidRPr="00F55141" w:rsidRDefault="00C44528" w:rsidP="00C44528">
      <w:pPr>
        <w:spacing w:after="0" w:line="276" w:lineRule="auto"/>
        <w:ind w:left="567"/>
        <w:rPr>
          <w:rFonts w:ascii="Times New Roman" w:hAnsi="Times New Roman" w:cs="Times New Roman"/>
          <w:b/>
          <w:bCs/>
          <w:sz w:val="24"/>
          <w:szCs w:val="24"/>
        </w:rPr>
      </w:pPr>
      <w:r w:rsidRPr="00F55141">
        <w:rPr>
          <w:rFonts w:ascii="Times New Roman" w:hAnsi="Times New Roman" w:cs="Times New Roman"/>
          <w:b/>
          <w:bCs/>
          <w:sz w:val="24"/>
          <w:szCs w:val="24"/>
        </w:rPr>
        <w:t>Responda:</w:t>
      </w:r>
    </w:p>
    <w:p w14:paraId="2B2BCE45" w14:textId="4D4C6E0D" w:rsidR="00C44528" w:rsidRDefault="00C44528" w:rsidP="00C44528">
      <w:pPr>
        <w:pStyle w:val="PargrafodaLista"/>
        <w:numPr>
          <w:ilvl w:val="0"/>
          <w:numId w:val="35"/>
        </w:numPr>
        <w:spacing w:after="0" w:line="360" w:lineRule="auto"/>
        <w:rPr>
          <w:rFonts w:ascii="Times New Roman" w:hAnsi="Times New Roman" w:cs="Times New Roman"/>
          <w:sz w:val="24"/>
          <w:szCs w:val="24"/>
        </w:rPr>
      </w:pPr>
      <w:r w:rsidRPr="00C44528">
        <w:rPr>
          <w:rFonts w:ascii="Times New Roman" w:hAnsi="Times New Roman" w:cs="Times New Roman"/>
          <w:sz w:val="24"/>
          <w:szCs w:val="24"/>
        </w:rPr>
        <w:t>Qual o assunto abordado no texto?</w:t>
      </w:r>
    </w:p>
    <w:p w14:paraId="0826D393" w14:textId="0F11A756" w:rsidR="00C44528" w:rsidRPr="00C44528" w:rsidRDefault="00C44528" w:rsidP="00C44528">
      <w:pPr>
        <w:pStyle w:val="PargrafodaLista"/>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p>
    <w:p w14:paraId="2E9DB165" w14:textId="334D4C5C" w:rsidR="00C44528" w:rsidRDefault="00C44528" w:rsidP="00C44528">
      <w:pPr>
        <w:pStyle w:val="PargrafodaLista"/>
        <w:numPr>
          <w:ilvl w:val="0"/>
          <w:numId w:val="35"/>
        </w:numPr>
        <w:spacing w:after="0" w:line="360" w:lineRule="auto"/>
        <w:rPr>
          <w:rFonts w:ascii="Times New Roman" w:hAnsi="Times New Roman" w:cs="Times New Roman"/>
          <w:sz w:val="24"/>
          <w:szCs w:val="24"/>
        </w:rPr>
      </w:pPr>
      <w:r w:rsidRPr="00C44528">
        <w:rPr>
          <w:rFonts w:ascii="Times New Roman" w:hAnsi="Times New Roman" w:cs="Times New Roman"/>
          <w:sz w:val="24"/>
          <w:szCs w:val="24"/>
        </w:rPr>
        <w:t>Qual o ponto de vista do articulista?</w:t>
      </w:r>
    </w:p>
    <w:p w14:paraId="37772F27" w14:textId="29F00490" w:rsidR="00C44528" w:rsidRPr="00C44528" w:rsidRDefault="00C44528" w:rsidP="00C44528">
      <w:pPr>
        <w:pStyle w:val="PargrafodaLista"/>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50A1ACAC" w14:textId="7E37A889" w:rsidR="00C44528" w:rsidRDefault="00C44528" w:rsidP="00C44528">
      <w:pPr>
        <w:pStyle w:val="PargrafodaLista"/>
        <w:numPr>
          <w:ilvl w:val="0"/>
          <w:numId w:val="35"/>
        </w:numPr>
        <w:spacing w:after="0" w:line="360" w:lineRule="auto"/>
        <w:rPr>
          <w:rFonts w:ascii="Times New Roman" w:hAnsi="Times New Roman" w:cs="Times New Roman"/>
          <w:sz w:val="24"/>
          <w:szCs w:val="24"/>
        </w:rPr>
      </w:pPr>
      <w:r w:rsidRPr="00C44528">
        <w:rPr>
          <w:rFonts w:ascii="Times New Roman" w:hAnsi="Times New Roman" w:cs="Times New Roman"/>
          <w:sz w:val="24"/>
          <w:szCs w:val="24"/>
        </w:rPr>
        <w:t>Cite pelo menos três argumentos que o autor usa para defender seu ponto de vista</w:t>
      </w:r>
      <w:r>
        <w:rPr>
          <w:rFonts w:ascii="Times New Roman" w:hAnsi="Times New Roman" w:cs="Times New Roman"/>
          <w:sz w:val="24"/>
          <w:szCs w:val="24"/>
        </w:rPr>
        <w:t>.</w:t>
      </w:r>
    </w:p>
    <w:p w14:paraId="38497F1D" w14:textId="44ED05F1" w:rsidR="00C44528" w:rsidRPr="00C44528" w:rsidRDefault="00C44528" w:rsidP="00C44528">
      <w:pPr>
        <w:pStyle w:val="PargrafodaLista"/>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8DE61B" w14:textId="5409C2D8" w:rsidR="00C44528" w:rsidRDefault="00C44528" w:rsidP="00C44528">
      <w:pPr>
        <w:pStyle w:val="PargrafodaLista"/>
        <w:numPr>
          <w:ilvl w:val="0"/>
          <w:numId w:val="35"/>
        </w:numPr>
        <w:spacing w:after="0" w:line="360" w:lineRule="auto"/>
        <w:rPr>
          <w:rFonts w:ascii="Times New Roman" w:hAnsi="Times New Roman" w:cs="Times New Roman"/>
          <w:sz w:val="24"/>
          <w:szCs w:val="24"/>
        </w:rPr>
      </w:pPr>
      <w:r w:rsidRPr="00C44528">
        <w:rPr>
          <w:rFonts w:ascii="Times New Roman" w:hAnsi="Times New Roman" w:cs="Times New Roman"/>
          <w:sz w:val="24"/>
          <w:szCs w:val="24"/>
        </w:rPr>
        <w:t>Qual a conclusão do texto em relação ao assunto?</w:t>
      </w:r>
    </w:p>
    <w:p w14:paraId="1584BF93" w14:textId="33493940" w:rsidR="00C44528" w:rsidRDefault="00C44528" w:rsidP="00C44528">
      <w:pPr>
        <w:pStyle w:val="PargrafodaLista"/>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2623B2" w14:textId="2134162B" w:rsidR="00C44528" w:rsidRDefault="00C44528" w:rsidP="00C44528">
      <w:pPr>
        <w:pStyle w:val="PargrafodaLista"/>
        <w:spacing w:after="0" w:line="360" w:lineRule="auto"/>
        <w:rPr>
          <w:rFonts w:ascii="Times New Roman" w:hAnsi="Times New Roman" w:cs="Times New Roman"/>
          <w:sz w:val="24"/>
          <w:szCs w:val="24"/>
        </w:rPr>
      </w:pPr>
    </w:p>
    <w:p w14:paraId="3B18EB90" w14:textId="77777777" w:rsidR="00C44528" w:rsidRPr="00980E07" w:rsidRDefault="00C44528" w:rsidP="00C44528">
      <w:pPr>
        <w:spacing w:after="0" w:line="276" w:lineRule="auto"/>
        <w:ind w:left="360"/>
        <w:rPr>
          <w:rFonts w:ascii="Times New Roman" w:hAnsi="Times New Roman" w:cs="Times New Roman"/>
          <w:b/>
          <w:bCs/>
          <w:sz w:val="24"/>
          <w:szCs w:val="24"/>
        </w:rPr>
      </w:pPr>
      <w:r w:rsidRPr="00980E07">
        <w:rPr>
          <w:rFonts w:ascii="Times New Roman" w:hAnsi="Times New Roman" w:cs="Times New Roman"/>
          <w:b/>
          <w:bCs/>
          <w:sz w:val="24"/>
          <w:szCs w:val="24"/>
        </w:rPr>
        <w:t>Para enviar:</w:t>
      </w:r>
    </w:p>
    <w:p w14:paraId="4611BCAB" w14:textId="6E77176C" w:rsidR="00C44528" w:rsidRPr="00980E07" w:rsidRDefault="00C44528" w:rsidP="00C44528">
      <w:pPr>
        <w:spacing w:after="0" w:line="276" w:lineRule="auto"/>
        <w:ind w:left="567"/>
        <w:rPr>
          <w:rFonts w:ascii="Times New Roman" w:hAnsi="Times New Roman" w:cs="Times New Roman"/>
          <w:b/>
          <w:bCs/>
          <w:sz w:val="24"/>
          <w:szCs w:val="24"/>
        </w:rPr>
      </w:pPr>
      <w:r w:rsidRPr="00980E07">
        <w:rPr>
          <w:rFonts w:ascii="Times New Roman" w:hAnsi="Times New Roman" w:cs="Times New Roman"/>
          <w:sz w:val="24"/>
          <w:szCs w:val="24"/>
        </w:rPr>
        <w:t>Enviem</w:t>
      </w:r>
      <w:r>
        <w:rPr>
          <w:rFonts w:ascii="Times New Roman" w:hAnsi="Times New Roman" w:cs="Times New Roman"/>
          <w:sz w:val="24"/>
          <w:szCs w:val="24"/>
        </w:rPr>
        <w:t xml:space="preserve"> fotos</w:t>
      </w:r>
      <w:r w:rsidRPr="00980E07">
        <w:rPr>
          <w:rFonts w:ascii="Times New Roman" w:hAnsi="Times New Roman" w:cs="Times New Roman"/>
          <w:sz w:val="24"/>
          <w:szCs w:val="24"/>
        </w:rPr>
        <w:t xml:space="preserve"> </w:t>
      </w:r>
      <w:r>
        <w:rPr>
          <w:rFonts w:ascii="Times New Roman" w:hAnsi="Times New Roman" w:cs="Times New Roman"/>
          <w:sz w:val="24"/>
          <w:szCs w:val="24"/>
        </w:rPr>
        <w:t>das perguntas respondidas para o meu e-mail</w:t>
      </w:r>
    </w:p>
    <w:p w14:paraId="317FBF4B" w14:textId="77777777" w:rsidR="00C44528" w:rsidRPr="00980E07" w:rsidRDefault="00C44528" w:rsidP="00C44528">
      <w:pPr>
        <w:pStyle w:val="NormalWeb"/>
        <w:spacing w:before="0" w:beforeAutospacing="0" w:after="0" w:afterAutospacing="0" w:line="276" w:lineRule="auto"/>
        <w:ind w:left="567"/>
        <w:jc w:val="both"/>
      </w:pPr>
      <w:r w:rsidRPr="00980E07">
        <w:t xml:space="preserve">E-mail do professor: </w:t>
      </w:r>
      <w:hyperlink r:id="rId11" w:history="1">
        <w:r w:rsidRPr="00980E07">
          <w:rPr>
            <w:rStyle w:val="Hyperlink"/>
          </w:rPr>
          <w:t>prof.lucasc@gmail.com</w:t>
        </w:r>
      </w:hyperlink>
      <w:r w:rsidRPr="00980E07">
        <w:t xml:space="preserve"> </w:t>
      </w:r>
    </w:p>
    <w:p w14:paraId="0CDA6B8D" w14:textId="5A4043D5" w:rsidR="00C44528" w:rsidRPr="00980E07" w:rsidRDefault="00C44528" w:rsidP="00C44528">
      <w:pPr>
        <w:pStyle w:val="NormalWeb"/>
        <w:spacing w:before="0" w:beforeAutospacing="0" w:after="0" w:afterAutospacing="0" w:line="276" w:lineRule="auto"/>
        <w:ind w:left="567"/>
        <w:jc w:val="both"/>
      </w:pPr>
      <w:r w:rsidRPr="00980E07">
        <w:t xml:space="preserve">Assunto do e-mail: </w:t>
      </w:r>
      <w:r w:rsidRPr="00980E07">
        <w:rPr>
          <w:i/>
          <w:iCs/>
        </w:rPr>
        <w:t>Prática de escrita 17</w:t>
      </w:r>
      <w:r>
        <w:rPr>
          <w:i/>
          <w:iCs/>
        </w:rPr>
        <w:t>.2</w:t>
      </w:r>
    </w:p>
    <w:p w14:paraId="325CC8C1" w14:textId="155C93FE" w:rsidR="00C44528" w:rsidRPr="00980E07" w:rsidRDefault="00C44528" w:rsidP="00C44528">
      <w:pPr>
        <w:pStyle w:val="NormalWeb"/>
        <w:spacing w:before="0" w:beforeAutospacing="0" w:after="0" w:afterAutospacing="0" w:line="276" w:lineRule="auto"/>
        <w:ind w:left="567"/>
        <w:jc w:val="both"/>
      </w:pPr>
      <w:r w:rsidRPr="00980E07">
        <w:t>Data limite de entrega: 1</w:t>
      </w:r>
      <w:r>
        <w:t>7</w:t>
      </w:r>
      <w:r w:rsidRPr="00980E07">
        <w:t>/08/20.</w:t>
      </w:r>
    </w:p>
    <w:p w14:paraId="2C8E675C" w14:textId="5C32C578" w:rsidR="00C44528" w:rsidRPr="00C44528" w:rsidRDefault="00C44528" w:rsidP="00C44528">
      <w:pPr>
        <w:pStyle w:val="Normal0"/>
        <w:spacing w:after="0" w:line="276" w:lineRule="auto"/>
        <w:ind w:left="567"/>
        <w:jc w:val="both"/>
        <w:rPr>
          <w:rFonts w:ascii="Times New Roman" w:eastAsia="Times New Roman" w:hAnsi="Times New Roman" w:cs="Times New Roman"/>
          <w:color w:val="FF0000"/>
          <w:sz w:val="24"/>
          <w:szCs w:val="24"/>
        </w:rPr>
      </w:pPr>
      <w:r w:rsidRPr="00C44528">
        <w:rPr>
          <w:rFonts w:ascii="Times New Roman" w:hAnsi="Times New Roman" w:cs="Times New Roman"/>
          <w:color w:val="FF0000"/>
          <w:sz w:val="24"/>
          <w:szCs w:val="24"/>
        </w:rPr>
        <w:lastRenderedPageBreak/>
        <w:t xml:space="preserve">No e-mail você deve informar o seu nome e a turma. </w:t>
      </w:r>
      <w:r>
        <w:rPr>
          <w:rFonts w:ascii="Times New Roman" w:hAnsi="Times New Roman" w:cs="Times New Roman"/>
          <w:color w:val="FF0000"/>
          <w:sz w:val="24"/>
          <w:szCs w:val="24"/>
        </w:rPr>
        <w:t>Os e-mails que não tiverem turma e nome não serão considerados.</w:t>
      </w:r>
    </w:p>
    <w:p w14:paraId="6643336E" w14:textId="77777777" w:rsidR="00C44528" w:rsidRPr="00C44528" w:rsidRDefault="00C44528" w:rsidP="00C44528">
      <w:pPr>
        <w:pStyle w:val="PargrafodaLista"/>
        <w:spacing w:after="0" w:line="360" w:lineRule="auto"/>
        <w:rPr>
          <w:rFonts w:ascii="Times New Roman" w:hAnsi="Times New Roman" w:cs="Times New Roman"/>
          <w:sz w:val="24"/>
          <w:szCs w:val="24"/>
        </w:rPr>
      </w:pPr>
    </w:p>
    <w:sectPr w:rsidR="00C44528" w:rsidRPr="00C44528" w:rsidSect="000654A5">
      <w:footerReference w:type="default" r:id="rId12"/>
      <w:pgSz w:w="11906" w:h="16838"/>
      <w:pgMar w:top="720" w:right="720" w:bottom="720" w:left="720" w:header="708" w:footer="79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84553" w14:textId="77777777" w:rsidR="00F12B4F" w:rsidRDefault="00F12B4F" w:rsidP="005D0059">
      <w:pPr>
        <w:spacing w:after="0" w:line="240" w:lineRule="auto"/>
      </w:pPr>
      <w:r>
        <w:separator/>
      </w:r>
    </w:p>
  </w:endnote>
  <w:endnote w:type="continuationSeparator" w:id="0">
    <w:p w14:paraId="11E2ACCF" w14:textId="77777777" w:rsidR="00F12B4F" w:rsidRDefault="00F12B4F" w:rsidP="005D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44545" w14:textId="77777777" w:rsidR="00F12B4F" w:rsidRPr="00A92499" w:rsidRDefault="00F12B4F" w:rsidP="00A92499">
    <w:pPr>
      <w:pStyle w:val="Rodap"/>
    </w:pPr>
    <w:r>
      <w:rPr>
        <w:noProof/>
      </w:rPr>
      <w:drawing>
        <wp:inline distT="0" distB="0" distL="0" distR="0" wp14:anchorId="5842CD12" wp14:editId="159C7B7B">
          <wp:extent cx="6645910" cy="303024"/>
          <wp:effectExtent l="0" t="0" r="2540" b="1905"/>
          <wp:docPr id="31373167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645910" cy="303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81742" w14:textId="77777777" w:rsidR="00F12B4F" w:rsidRDefault="00F12B4F" w:rsidP="005D0059">
      <w:pPr>
        <w:spacing w:after="0" w:line="240" w:lineRule="auto"/>
      </w:pPr>
      <w:r>
        <w:separator/>
      </w:r>
    </w:p>
  </w:footnote>
  <w:footnote w:type="continuationSeparator" w:id="0">
    <w:p w14:paraId="011C2C6A" w14:textId="77777777" w:rsidR="00F12B4F" w:rsidRDefault="00F12B4F" w:rsidP="005D0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987"/>
    <w:multiLevelType w:val="multilevel"/>
    <w:tmpl w:val="95DC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40F6"/>
    <w:multiLevelType w:val="hybridMultilevel"/>
    <w:tmpl w:val="C8B0B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7366543"/>
    <w:multiLevelType w:val="hybridMultilevel"/>
    <w:tmpl w:val="0C8CA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3F5B06"/>
    <w:multiLevelType w:val="hybridMultilevel"/>
    <w:tmpl w:val="6D560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AB25A9"/>
    <w:multiLevelType w:val="hybridMultilevel"/>
    <w:tmpl w:val="12D00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B346E48"/>
    <w:multiLevelType w:val="multilevel"/>
    <w:tmpl w:val="1558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C1C5D"/>
    <w:multiLevelType w:val="multilevel"/>
    <w:tmpl w:val="A2D8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E259A"/>
    <w:multiLevelType w:val="hybridMultilevel"/>
    <w:tmpl w:val="9A7638D2"/>
    <w:lvl w:ilvl="0" w:tplc="53F07CB8">
      <w:start w:val="1"/>
      <w:numFmt w:val="decimal"/>
      <w:lvlText w:val="%1."/>
      <w:lvlJc w:val="left"/>
      <w:pPr>
        <w:ind w:left="720" w:hanging="360"/>
      </w:pPr>
    </w:lvl>
    <w:lvl w:ilvl="1" w:tplc="1610C9A4">
      <w:start w:val="1"/>
      <w:numFmt w:val="lowerLetter"/>
      <w:lvlText w:val="%2."/>
      <w:lvlJc w:val="left"/>
      <w:pPr>
        <w:ind w:left="1440" w:hanging="360"/>
      </w:pPr>
    </w:lvl>
    <w:lvl w:ilvl="2" w:tplc="413ADEBE">
      <w:start w:val="1"/>
      <w:numFmt w:val="lowerRoman"/>
      <w:lvlText w:val="%3."/>
      <w:lvlJc w:val="right"/>
      <w:pPr>
        <w:ind w:left="2160" w:hanging="180"/>
      </w:pPr>
    </w:lvl>
    <w:lvl w:ilvl="3" w:tplc="9AB49B00">
      <w:start w:val="1"/>
      <w:numFmt w:val="decimal"/>
      <w:lvlText w:val="%4."/>
      <w:lvlJc w:val="left"/>
      <w:pPr>
        <w:ind w:left="2880" w:hanging="360"/>
      </w:pPr>
    </w:lvl>
    <w:lvl w:ilvl="4" w:tplc="C1C2CC9C">
      <w:start w:val="1"/>
      <w:numFmt w:val="lowerLetter"/>
      <w:lvlText w:val="%5."/>
      <w:lvlJc w:val="left"/>
      <w:pPr>
        <w:ind w:left="3600" w:hanging="360"/>
      </w:pPr>
    </w:lvl>
    <w:lvl w:ilvl="5" w:tplc="3C48E696">
      <w:start w:val="1"/>
      <w:numFmt w:val="lowerRoman"/>
      <w:lvlText w:val="%6."/>
      <w:lvlJc w:val="right"/>
      <w:pPr>
        <w:ind w:left="4320" w:hanging="180"/>
      </w:pPr>
    </w:lvl>
    <w:lvl w:ilvl="6" w:tplc="BD5281B6">
      <w:start w:val="1"/>
      <w:numFmt w:val="decimal"/>
      <w:lvlText w:val="%7."/>
      <w:lvlJc w:val="left"/>
      <w:pPr>
        <w:ind w:left="5040" w:hanging="360"/>
      </w:pPr>
    </w:lvl>
    <w:lvl w:ilvl="7" w:tplc="9BFC83BA">
      <w:start w:val="1"/>
      <w:numFmt w:val="lowerLetter"/>
      <w:lvlText w:val="%8."/>
      <w:lvlJc w:val="left"/>
      <w:pPr>
        <w:ind w:left="5760" w:hanging="360"/>
      </w:pPr>
    </w:lvl>
    <w:lvl w:ilvl="8" w:tplc="FD7039D4">
      <w:start w:val="1"/>
      <w:numFmt w:val="lowerRoman"/>
      <w:lvlText w:val="%9."/>
      <w:lvlJc w:val="right"/>
      <w:pPr>
        <w:ind w:left="6480" w:hanging="180"/>
      </w:pPr>
    </w:lvl>
  </w:abstractNum>
  <w:abstractNum w:abstractNumId="8" w15:restartNumberingAfterBreak="0">
    <w:nsid w:val="19C67DB3"/>
    <w:multiLevelType w:val="multilevel"/>
    <w:tmpl w:val="1E949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A8B050E"/>
    <w:multiLevelType w:val="multilevel"/>
    <w:tmpl w:val="387A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17308"/>
    <w:multiLevelType w:val="hybridMultilevel"/>
    <w:tmpl w:val="B36CE31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21840A7A"/>
    <w:multiLevelType w:val="multilevel"/>
    <w:tmpl w:val="35D0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C61FF"/>
    <w:multiLevelType w:val="hybridMultilevel"/>
    <w:tmpl w:val="5E7E911C"/>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7B50990"/>
    <w:multiLevelType w:val="multilevel"/>
    <w:tmpl w:val="27FC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00902"/>
    <w:multiLevelType w:val="hybridMultilevel"/>
    <w:tmpl w:val="8EA836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256EAA"/>
    <w:multiLevelType w:val="multilevel"/>
    <w:tmpl w:val="8C4E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4E61FC"/>
    <w:multiLevelType w:val="hybridMultilevel"/>
    <w:tmpl w:val="8758A328"/>
    <w:lvl w:ilvl="0" w:tplc="C1F2E8BA">
      <w:start w:val="1"/>
      <w:numFmt w:val="lowerLetter"/>
      <w:lvlText w:val="%1."/>
      <w:lvlJc w:val="left"/>
      <w:pPr>
        <w:ind w:left="720" w:hanging="360"/>
      </w:pPr>
    </w:lvl>
    <w:lvl w:ilvl="1" w:tplc="C57E2308">
      <w:start w:val="1"/>
      <w:numFmt w:val="lowerLetter"/>
      <w:lvlText w:val="%2."/>
      <w:lvlJc w:val="left"/>
      <w:pPr>
        <w:ind w:left="1440" w:hanging="360"/>
      </w:pPr>
    </w:lvl>
    <w:lvl w:ilvl="2" w:tplc="3252D32A">
      <w:start w:val="1"/>
      <w:numFmt w:val="lowerRoman"/>
      <w:lvlText w:val="%3."/>
      <w:lvlJc w:val="right"/>
      <w:pPr>
        <w:ind w:left="2160" w:hanging="180"/>
      </w:pPr>
    </w:lvl>
    <w:lvl w:ilvl="3" w:tplc="A148DA08">
      <w:start w:val="1"/>
      <w:numFmt w:val="decimal"/>
      <w:lvlText w:val="%4."/>
      <w:lvlJc w:val="left"/>
      <w:pPr>
        <w:ind w:left="2880" w:hanging="360"/>
      </w:pPr>
    </w:lvl>
    <w:lvl w:ilvl="4" w:tplc="E3862486">
      <w:start w:val="1"/>
      <w:numFmt w:val="lowerLetter"/>
      <w:lvlText w:val="%5."/>
      <w:lvlJc w:val="left"/>
      <w:pPr>
        <w:ind w:left="3600" w:hanging="360"/>
      </w:pPr>
    </w:lvl>
    <w:lvl w:ilvl="5" w:tplc="9E5831FA">
      <w:start w:val="1"/>
      <w:numFmt w:val="lowerRoman"/>
      <w:lvlText w:val="%6."/>
      <w:lvlJc w:val="right"/>
      <w:pPr>
        <w:ind w:left="4320" w:hanging="180"/>
      </w:pPr>
    </w:lvl>
    <w:lvl w:ilvl="6" w:tplc="D0083F6C">
      <w:start w:val="1"/>
      <w:numFmt w:val="decimal"/>
      <w:lvlText w:val="%7."/>
      <w:lvlJc w:val="left"/>
      <w:pPr>
        <w:ind w:left="5040" w:hanging="360"/>
      </w:pPr>
    </w:lvl>
    <w:lvl w:ilvl="7" w:tplc="63D66328">
      <w:start w:val="1"/>
      <w:numFmt w:val="lowerLetter"/>
      <w:lvlText w:val="%8."/>
      <w:lvlJc w:val="left"/>
      <w:pPr>
        <w:ind w:left="5760" w:hanging="360"/>
      </w:pPr>
    </w:lvl>
    <w:lvl w:ilvl="8" w:tplc="8EC8F156">
      <w:start w:val="1"/>
      <w:numFmt w:val="lowerRoman"/>
      <w:lvlText w:val="%9."/>
      <w:lvlJc w:val="right"/>
      <w:pPr>
        <w:ind w:left="6480" w:hanging="180"/>
      </w:pPr>
    </w:lvl>
  </w:abstractNum>
  <w:abstractNum w:abstractNumId="17" w15:restartNumberingAfterBreak="0">
    <w:nsid w:val="3A9809FC"/>
    <w:multiLevelType w:val="multilevel"/>
    <w:tmpl w:val="753609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C3F78CC"/>
    <w:multiLevelType w:val="hybridMultilevel"/>
    <w:tmpl w:val="DFA8C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3780799"/>
    <w:multiLevelType w:val="hybridMultilevel"/>
    <w:tmpl w:val="447CAC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25A99"/>
    <w:multiLevelType w:val="hybridMultilevel"/>
    <w:tmpl w:val="E744A7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CE0613F"/>
    <w:multiLevelType w:val="hybridMultilevel"/>
    <w:tmpl w:val="3370C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E5E2700"/>
    <w:multiLevelType w:val="hybridMultilevel"/>
    <w:tmpl w:val="E898C8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3787C4D"/>
    <w:multiLevelType w:val="multilevel"/>
    <w:tmpl w:val="C012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057BA9"/>
    <w:multiLevelType w:val="hybridMultilevel"/>
    <w:tmpl w:val="4CA028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77057C"/>
    <w:multiLevelType w:val="multilevel"/>
    <w:tmpl w:val="51466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46114"/>
    <w:multiLevelType w:val="hybridMultilevel"/>
    <w:tmpl w:val="0960E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32B3A53"/>
    <w:multiLevelType w:val="hybridMultilevel"/>
    <w:tmpl w:val="83C6A4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AC553E1"/>
    <w:multiLevelType w:val="hybridMultilevel"/>
    <w:tmpl w:val="6F9E7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D41F72"/>
    <w:multiLevelType w:val="multilevel"/>
    <w:tmpl w:val="3F6EE8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E8E1ABB"/>
    <w:multiLevelType w:val="hybridMultilevel"/>
    <w:tmpl w:val="46A0C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40A7FE3"/>
    <w:multiLevelType w:val="multilevel"/>
    <w:tmpl w:val="D6E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B6A1B"/>
    <w:multiLevelType w:val="multilevel"/>
    <w:tmpl w:val="9BCC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CD53D0"/>
    <w:multiLevelType w:val="hybridMultilevel"/>
    <w:tmpl w:val="1362E16E"/>
    <w:lvl w:ilvl="0" w:tplc="CA84DBF0">
      <w:start w:val="1"/>
      <w:numFmt w:val="lowerLetter"/>
      <w:lvlText w:val="%1."/>
      <w:lvlJc w:val="left"/>
      <w:pPr>
        <w:ind w:left="720" w:hanging="360"/>
      </w:pPr>
    </w:lvl>
    <w:lvl w:ilvl="1" w:tplc="35206BE8">
      <w:start w:val="1"/>
      <w:numFmt w:val="lowerLetter"/>
      <w:lvlText w:val="%2."/>
      <w:lvlJc w:val="left"/>
      <w:pPr>
        <w:ind w:left="1440" w:hanging="360"/>
      </w:pPr>
    </w:lvl>
    <w:lvl w:ilvl="2" w:tplc="2D2667D0">
      <w:start w:val="1"/>
      <w:numFmt w:val="lowerRoman"/>
      <w:lvlText w:val="%3."/>
      <w:lvlJc w:val="right"/>
      <w:pPr>
        <w:ind w:left="2160" w:hanging="180"/>
      </w:pPr>
    </w:lvl>
    <w:lvl w:ilvl="3" w:tplc="05803F64">
      <w:start w:val="1"/>
      <w:numFmt w:val="decimal"/>
      <w:lvlText w:val="%4."/>
      <w:lvlJc w:val="left"/>
      <w:pPr>
        <w:ind w:left="2880" w:hanging="360"/>
      </w:pPr>
    </w:lvl>
    <w:lvl w:ilvl="4" w:tplc="476C6EF0">
      <w:start w:val="1"/>
      <w:numFmt w:val="lowerLetter"/>
      <w:lvlText w:val="%5."/>
      <w:lvlJc w:val="left"/>
      <w:pPr>
        <w:ind w:left="3600" w:hanging="360"/>
      </w:pPr>
    </w:lvl>
    <w:lvl w:ilvl="5" w:tplc="8520BD16">
      <w:start w:val="1"/>
      <w:numFmt w:val="lowerRoman"/>
      <w:lvlText w:val="%6."/>
      <w:lvlJc w:val="right"/>
      <w:pPr>
        <w:ind w:left="4320" w:hanging="180"/>
      </w:pPr>
    </w:lvl>
    <w:lvl w:ilvl="6" w:tplc="7E02A2C4">
      <w:start w:val="1"/>
      <w:numFmt w:val="decimal"/>
      <w:lvlText w:val="%7."/>
      <w:lvlJc w:val="left"/>
      <w:pPr>
        <w:ind w:left="5040" w:hanging="360"/>
      </w:pPr>
    </w:lvl>
    <w:lvl w:ilvl="7" w:tplc="B09CEF26">
      <w:start w:val="1"/>
      <w:numFmt w:val="lowerLetter"/>
      <w:lvlText w:val="%8."/>
      <w:lvlJc w:val="left"/>
      <w:pPr>
        <w:ind w:left="5760" w:hanging="360"/>
      </w:pPr>
    </w:lvl>
    <w:lvl w:ilvl="8" w:tplc="3B048FC2">
      <w:start w:val="1"/>
      <w:numFmt w:val="lowerRoman"/>
      <w:lvlText w:val="%9."/>
      <w:lvlJc w:val="right"/>
      <w:pPr>
        <w:ind w:left="6480" w:hanging="180"/>
      </w:pPr>
    </w:lvl>
  </w:abstractNum>
  <w:abstractNum w:abstractNumId="34" w15:restartNumberingAfterBreak="0">
    <w:nsid w:val="79E80120"/>
    <w:multiLevelType w:val="multilevel"/>
    <w:tmpl w:val="8886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6"/>
  </w:num>
  <w:num w:numId="3">
    <w:abstractNumId w:val="7"/>
  </w:num>
  <w:num w:numId="4">
    <w:abstractNumId w:val="12"/>
  </w:num>
  <w:num w:numId="5">
    <w:abstractNumId w:val="9"/>
  </w:num>
  <w:num w:numId="6">
    <w:abstractNumId w:val="22"/>
  </w:num>
  <w:num w:numId="7">
    <w:abstractNumId w:val="18"/>
  </w:num>
  <w:num w:numId="8">
    <w:abstractNumId w:val="34"/>
  </w:num>
  <w:num w:numId="9">
    <w:abstractNumId w:val="28"/>
  </w:num>
  <w:num w:numId="10">
    <w:abstractNumId w:val="21"/>
  </w:num>
  <w:num w:numId="11">
    <w:abstractNumId w:val="6"/>
  </w:num>
  <w:num w:numId="12">
    <w:abstractNumId w:val="26"/>
  </w:num>
  <w:num w:numId="13">
    <w:abstractNumId w:val="30"/>
  </w:num>
  <w:num w:numId="14">
    <w:abstractNumId w:val="0"/>
  </w:num>
  <w:num w:numId="15">
    <w:abstractNumId w:val="10"/>
  </w:num>
  <w:num w:numId="16">
    <w:abstractNumId w:val="32"/>
  </w:num>
  <w:num w:numId="17">
    <w:abstractNumId w:val="4"/>
  </w:num>
  <w:num w:numId="18">
    <w:abstractNumId w:val="20"/>
  </w:num>
  <w:num w:numId="19">
    <w:abstractNumId w:val="8"/>
  </w:num>
  <w:num w:numId="20">
    <w:abstractNumId w:val="2"/>
  </w:num>
  <w:num w:numId="21">
    <w:abstractNumId w:val="3"/>
  </w:num>
  <w:num w:numId="22">
    <w:abstractNumId w:val="29"/>
  </w:num>
  <w:num w:numId="23">
    <w:abstractNumId w:val="14"/>
  </w:num>
  <w:num w:numId="24">
    <w:abstractNumId w:val="17"/>
  </w:num>
  <w:num w:numId="25">
    <w:abstractNumId w:val="27"/>
  </w:num>
  <w:num w:numId="26">
    <w:abstractNumId w:val="25"/>
  </w:num>
  <w:num w:numId="27">
    <w:abstractNumId w:val="13"/>
  </w:num>
  <w:num w:numId="28">
    <w:abstractNumId w:val="15"/>
  </w:num>
  <w:num w:numId="29">
    <w:abstractNumId w:val="23"/>
  </w:num>
  <w:num w:numId="30">
    <w:abstractNumId w:val="31"/>
  </w:num>
  <w:num w:numId="31">
    <w:abstractNumId w:val="1"/>
  </w:num>
  <w:num w:numId="32">
    <w:abstractNumId w:val="24"/>
  </w:num>
  <w:num w:numId="33">
    <w:abstractNumId w:val="11"/>
  </w:num>
  <w:num w:numId="34">
    <w:abstractNumId w:val="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87"/>
    <w:rsid w:val="00063F9A"/>
    <w:rsid w:val="000654A5"/>
    <w:rsid w:val="000A4A68"/>
    <w:rsid w:val="000D5513"/>
    <w:rsid w:val="000E2459"/>
    <w:rsid w:val="000F3989"/>
    <w:rsid w:val="001423CC"/>
    <w:rsid w:val="001E5399"/>
    <w:rsid w:val="0020272F"/>
    <w:rsid w:val="0022104C"/>
    <w:rsid w:val="002337DD"/>
    <w:rsid w:val="002C093A"/>
    <w:rsid w:val="002C561E"/>
    <w:rsid w:val="0032728C"/>
    <w:rsid w:val="00346F3E"/>
    <w:rsid w:val="00385C43"/>
    <w:rsid w:val="003D2CA3"/>
    <w:rsid w:val="003E4307"/>
    <w:rsid w:val="00436E87"/>
    <w:rsid w:val="005A06D1"/>
    <w:rsid w:val="005A2B29"/>
    <w:rsid w:val="005C05A0"/>
    <w:rsid w:val="005D0059"/>
    <w:rsid w:val="00683E4F"/>
    <w:rsid w:val="006A0331"/>
    <w:rsid w:val="006A70DC"/>
    <w:rsid w:val="007165CF"/>
    <w:rsid w:val="0078474D"/>
    <w:rsid w:val="007D28B4"/>
    <w:rsid w:val="00842A61"/>
    <w:rsid w:val="008862B1"/>
    <w:rsid w:val="00980E07"/>
    <w:rsid w:val="009C724D"/>
    <w:rsid w:val="009D1689"/>
    <w:rsid w:val="00A92499"/>
    <w:rsid w:val="00AC36B0"/>
    <w:rsid w:val="00AD7D2B"/>
    <w:rsid w:val="00B85692"/>
    <w:rsid w:val="00BC3E31"/>
    <w:rsid w:val="00C01370"/>
    <w:rsid w:val="00C44528"/>
    <w:rsid w:val="00C771C1"/>
    <w:rsid w:val="00D60213"/>
    <w:rsid w:val="00D626FC"/>
    <w:rsid w:val="00E15223"/>
    <w:rsid w:val="00E26660"/>
    <w:rsid w:val="00E976DE"/>
    <w:rsid w:val="00EB6CB6"/>
    <w:rsid w:val="00F12B4F"/>
    <w:rsid w:val="00F55141"/>
    <w:rsid w:val="00F56FAD"/>
    <w:rsid w:val="00F663C8"/>
    <w:rsid w:val="00F758FF"/>
    <w:rsid w:val="00FB71C6"/>
    <w:rsid w:val="65A77A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A0F33C"/>
  <w15:chartTrackingRefBased/>
  <w15:docId w15:val="{1E8738A0-5A7F-4AD3-9FA0-9644EF7F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28"/>
  </w:style>
  <w:style w:type="paragraph" w:styleId="Ttulo1">
    <w:name w:val="heading 1"/>
    <w:basedOn w:val="Normal"/>
    <w:link w:val="Ttulo1Char"/>
    <w:uiPriority w:val="9"/>
    <w:qFormat/>
    <w:rsid w:val="00683E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83E4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683E4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00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0059"/>
  </w:style>
  <w:style w:type="paragraph" w:styleId="Rodap">
    <w:name w:val="footer"/>
    <w:basedOn w:val="Normal"/>
    <w:link w:val="RodapChar"/>
    <w:uiPriority w:val="99"/>
    <w:unhideWhenUsed/>
    <w:rsid w:val="005D0059"/>
    <w:pPr>
      <w:tabs>
        <w:tab w:val="center" w:pos="4252"/>
        <w:tab w:val="right" w:pos="8504"/>
      </w:tabs>
      <w:spacing w:after="0" w:line="240" w:lineRule="auto"/>
    </w:pPr>
  </w:style>
  <w:style w:type="character" w:customStyle="1" w:styleId="RodapChar">
    <w:name w:val="Rodapé Char"/>
    <w:basedOn w:val="Fontepargpadro"/>
    <w:link w:val="Rodap"/>
    <w:uiPriority w:val="99"/>
    <w:rsid w:val="005D0059"/>
  </w:style>
  <w:style w:type="paragraph" w:styleId="NormalWeb">
    <w:name w:val="Normal (Web)"/>
    <w:basedOn w:val="Normal"/>
    <w:uiPriority w:val="99"/>
    <w:unhideWhenUsed/>
    <w:rsid w:val="00F758FF"/>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semiHidden/>
    <w:unhideWhenUsed/>
    <w:rsid w:val="00F758FF"/>
    <w:rPr>
      <w:color w:val="0000FF"/>
      <w:u w:val="single"/>
    </w:rPr>
  </w:style>
  <w:style w:type="paragraph" w:styleId="Textodebalo">
    <w:name w:val="Balloon Text"/>
    <w:basedOn w:val="Normal"/>
    <w:link w:val="TextodebaloChar"/>
    <w:uiPriority w:val="99"/>
    <w:semiHidden/>
    <w:unhideWhenUsed/>
    <w:rsid w:val="00F758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58FF"/>
    <w:rPr>
      <w:rFonts w:ascii="Segoe UI" w:hAnsi="Segoe UI" w:cs="Segoe UI"/>
      <w:sz w:val="18"/>
      <w:szCs w:val="18"/>
    </w:rPr>
  </w:style>
  <w:style w:type="paragraph" w:styleId="PargrafodaLista">
    <w:name w:val="List Paragraph"/>
    <w:basedOn w:val="Normal"/>
    <w:uiPriority w:val="34"/>
    <w:qFormat/>
    <w:rsid w:val="002C561E"/>
    <w:pPr>
      <w:ind w:left="720"/>
      <w:contextualSpacing/>
    </w:pPr>
  </w:style>
  <w:style w:type="paragraph" w:customStyle="1" w:styleId="Normal0">
    <w:name w:val="Normal0"/>
    <w:qFormat/>
    <w:rsid w:val="00980E07"/>
    <w:rPr>
      <w:rFonts w:ascii="Calibri" w:eastAsia="Calibri" w:hAnsi="Calibri" w:cs="Calibri"/>
      <w:lang w:eastAsia="pt-BR"/>
    </w:rPr>
  </w:style>
  <w:style w:type="character" w:customStyle="1" w:styleId="Ttulo1Char">
    <w:name w:val="Título 1 Char"/>
    <w:basedOn w:val="Fontepargpadro"/>
    <w:link w:val="Ttulo1"/>
    <w:uiPriority w:val="9"/>
    <w:rsid w:val="00683E4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E4F"/>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83E4F"/>
    <w:rPr>
      <w:rFonts w:ascii="Times New Roman" w:eastAsia="Times New Roman" w:hAnsi="Times New Roman" w:cs="Times New Roman"/>
      <w:b/>
      <w:bCs/>
      <w:sz w:val="27"/>
      <w:szCs w:val="27"/>
      <w:lang w:eastAsia="pt-BR"/>
    </w:rPr>
  </w:style>
  <w:style w:type="paragraph" w:customStyle="1" w:styleId="c-tools-shareitem">
    <w:name w:val="c-tools-share__item"/>
    <w:basedOn w:val="Normal"/>
    <w:rsid w:val="00683E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modal-droptitle">
    <w:name w:val="c-modal-drop__title"/>
    <w:basedOn w:val="Fontepargpadro"/>
    <w:rsid w:val="00683E4F"/>
  </w:style>
  <w:style w:type="character" w:customStyle="1" w:styleId="c-tools-sharetitle">
    <w:name w:val="c-tools-share__title"/>
    <w:basedOn w:val="Fontepargpadro"/>
    <w:rsid w:val="00683E4F"/>
  </w:style>
  <w:style w:type="paragraph" w:customStyle="1" w:styleId="c-tools-shareinfo">
    <w:name w:val="c-tools-share__info"/>
    <w:basedOn w:val="Normal"/>
    <w:rsid w:val="00683E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tools-shareinfo1">
    <w:name w:val="c-tools-share__info1"/>
    <w:basedOn w:val="Fontepargpadro"/>
    <w:rsid w:val="00683E4F"/>
  </w:style>
  <w:style w:type="character" w:customStyle="1" w:styleId="c-tools-sharecounter">
    <w:name w:val="c-tools-share__counter"/>
    <w:basedOn w:val="Fontepargpadro"/>
    <w:rsid w:val="00683E4F"/>
  </w:style>
  <w:style w:type="character" w:customStyle="1" w:styleId="c-heading">
    <w:name w:val="c-heading"/>
    <w:basedOn w:val="Fontepargpadro"/>
    <w:rsid w:val="00683E4F"/>
  </w:style>
  <w:style w:type="character" w:customStyle="1" w:styleId="rsbtntext">
    <w:name w:val="rsbtn_text"/>
    <w:basedOn w:val="Fontepargpadro"/>
    <w:rsid w:val="00683E4F"/>
  </w:style>
  <w:style w:type="character" w:customStyle="1" w:styleId="u-sr-only">
    <w:name w:val="u-sr-only"/>
    <w:basedOn w:val="Fontepargpadro"/>
    <w:rsid w:val="00683E4F"/>
  </w:style>
  <w:style w:type="character" w:customStyle="1" w:styleId="widget-imagecredits">
    <w:name w:val="widget-image__credits"/>
    <w:basedOn w:val="Fontepargpadro"/>
    <w:rsid w:val="00683E4F"/>
  </w:style>
  <w:style w:type="character" w:customStyle="1" w:styleId="teads-ui-components-credits-colored">
    <w:name w:val="teads-ui-components-credits-colored"/>
    <w:basedOn w:val="Fontepargpadro"/>
    <w:rsid w:val="00683E4F"/>
  </w:style>
  <w:style w:type="character" w:customStyle="1" w:styleId="gallery-widgetheader-counter">
    <w:name w:val="gallery-widget__header-counter"/>
    <w:basedOn w:val="Fontepargpadro"/>
    <w:rsid w:val="00683E4F"/>
  </w:style>
  <w:style w:type="character" w:customStyle="1" w:styleId="gallery-widgetheader-counter-value">
    <w:name w:val="gallery-widget__header-counter-value"/>
    <w:basedOn w:val="Fontepargpadro"/>
    <w:rsid w:val="00683E4F"/>
  </w:style>
  <w:style w:type="character" w:customStyle="1" w:styleId="gallery-widgetheader-counter-total">
    <w:name w:val="gallery-widget__header-counter-total"/>
    <w:basedOn w:val="Fontepargpadro"/>
    <w:rsid w:val="00683E4F"/>
  </w:style>
  <w:style w:type="paragraph" w:customStyle="1" w:styleId="gallery-widget-carousellist-item">
    <w:name w:val="gallery-widget-carousel__list-item"/>
    <w:basedOn w:val="Normal"/>
    <w:rsid w:val="00683E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allery-widget-carouselinfo-description">
    <w:name w:val="gallery-widget-carousel__info-description"/>
    <w:basedOn w:val="Normal"/>
    <w:rsid w:val="00683E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allery-widget-carouselinfo-text">
    <w:name w:val="gallery-widget-carousel__info-text"/>
    <w:basedOn w:val="Fontepargpadro"/>
    <w:rsid w:val="00683E4F"/>
  </w:style>
  <w:style w:type="character" w:customStyle="1" w:styleId="gallery-widget-carouselinfo-author">
    <w:name w:val="gallery-widget-carousel__info-author"/>
    <w:basedOn w:val="Fontepargpadro"/>
    <w:rsid w:val="00683E4F"/>
  </w:style>
  <w:style w:type="character" w:customStyle="1" w:styleId="is-hidden">
    <w:name w:val="is-hidden"/>
    <w:basedOn w:val="Fontepargpadro"/>
    <w:rsid w:val="00683E4F"/>
  </w:style>
  <w:style w:type="paragraph" w:customStyle="1" w:styleId="is-hidden1">
    <w:name w:val="is-hidden1"/>
    <w:basedOn w:val="Normal"/>
    <w:rsid w:val="00683E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683E4F"/>
    <w:rPr>
      <w:i/>
      <w:iCs/>
    </w:rPr>
  </w:style>
  <w:style w:type="paragraph" w:customStyle="1" w:styleId="c-authorbio">
    <w:name w:val="c-author__bio"/>
    <w:basedOn w:val="Normal"/>
    <w:rsid w:val="00683E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2B4F"/>
    <w:rPr>
      <w:b/>
      <w:bCs/>
    </w:rPr>
  </w:style>
  <w:style w:type="paragraph" w:customStyle="1" w:styleId="card-read-more">
    <w:name w:val="card-read-more"/>
    <w:basedOn w:val="Normal"/>
    <w:rsid w:val="00F12B4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30109">
      <w:bodyDiv w:val="1"/>
      <w:marLeft w:val="0"/>
      <w:marRight w:val="0"/>
      <w:marTop w:val="0"/>
      <w:marBottom w:val="0"/>
      <w:divBdr>
        <w:top w:val="none" w:sz="0" w:space="0" w:color="auto"/>
        <w:left w:val="none" w:sz="0" w:space="0" w:color="auto"/>
        <w:bottom w:val="none" w:sz="0" w:space="0" w:color="auto"/>
        <w:right w:val="none" w:sz="0" w:space="0" w:color="auto"/>
      </w:divBdr>
    </w:div>
    <w:div w:id="178668146">
      <w:bodyDiv w:val="1"/>
      <w:marLeft w:val="0"/>
      <w:marRight w:val="0"/>
      <w:marTop w:val="0"/>
      <w:marBottom w:val="0"/>
      <w:divBdr>
        <w:top w:val="none" w:sz="0" w:space="0" w:color="auto"/>
        <w:left w:val="none" w:sz="0" w:space="0" w:color="auto"/>
        <w:bottom w:val="none" w:sz="0" w:space="0" w:color="auto"/>
        <w:right w:val="none" w:sz="0" w:space="0" w:color="auto"/>
      </w:divBdr>
    </w:div>
    <w:div w:id="196746421">
      <w:bodyDiv w:val="1"/>
      <w:marLeft w:val="0"/>
      <w:marRight w:val="0"/>
      <w:marTop w:val="0"/>
      <w:marBottom w:val="0"/>
      <w:divBdr>
        <w:top w:val="none" w:sz="0" w:space="0" w:color="auto"/>
        <w:left w:val="none" w:sz="0" w:space="0" w:color="auto"/>
        <w:bottom w:val="none" w:sz="0" w:space="0" w:color="auto"/>
        <w:right w:val="none" w:sz="0" w:space="0" w:color="auto"/>
      </w:divBdr>
    </w:div>
    <w:div w:id="345988808">
      <w:bodyDiv w:val="1"/>
      <w:marLeft w:val="0"/>
      <w:marRight w:val="0"/>
      <w:marTop w:val="0"/>
      <w:marBottom w:val="0"/>
      <w:divBdr>
        <w:top w:val="none" w:sz="0" w:space="0" w:color="auto"/>
        <w:left w:val="none" w:sz="0" w:space="0" w:color="auto"/>
        <w:bottom w:val="none" w:sz="0" w:space="0" w:color="auto"/>
        <w:right w:val="none" w:sz="0" w:space="0" w:color="auto"/>
      </w:divBdr>
      <w:divsChild>
        <w:div w:id="494802963">
          <w:marLeft w:val="0"/>
          <w:marRight w:val="0"/>
          <w:marTop w:val="0"/>
          <w:marBottom w:val="0"/>
          <w:divBdr>
            <w:top w:val="none" w:sz="0" w:space="0" w:color="auto"/>
            <w:left w:val="none" w:sz="0" w:space="0" w:color="auto"/>
            <w:bottom w:val="none" w:sz="0" w:space="0" w:color="auto"/>
            <w:right w:val="none" w:sz="0" w:space="0" w:color="auto"/>
          </w:divBdr>
          <w:divsChild>
            <w:div w:id="92213970">
              <w:marLeft w:val="0"/>
              <w:marRight w:val="0"/>
              <w:marTop w:val="0"/>
              <w:marBottom w:val="0"/>
              <w:divBdr>
                <w:top w:val="none" w:sz="0" w:space="0" w:color="auto"/>
                <w:left w:val="none" w:sz="0" w:space="0" w:color="auto"/>
                <w:bottom w:val="none" w:sz="0" w:space="0" w:color="auto"/>
                <w:right w:val="none" w:sz="0" w:space="0" w:color="auto"/>
              </w:divBdr>
              <w:divsChild>
                <w:div w:id="536282736">
                  <w:marLeft w:val="0"/>
                  <w:marRight w:val="0"/>
                  <w:marTop w:val="300"/>
                  <w:marBottom w:val="300"/>
                  <w:divBdr>
                    <w:top w:val="none" w:sz="0" w:space="0" w:color="auto"/>
                    <w:left w:val="none" w:sz="0" w:space="0" w:color="auto"/>
                    <w:bottom w:val="none" w:sz="0" w:space="0" w:color="auto"/>
                    <w:right w:val="none" w:sz="0" w:space="0" w:color="auto"/>
                  </w:divBdr>
                  <w:divsChild>
                    <w:div w:id="15716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46662">
          <w:marLeft w:val="0"/>
          <w:marRight w:val="0"/>
          <w:marTop w:val="100"/>
          <w:marBottom w:val="100"/>
          <w:divBdr>
            <w:top w:val="none" w:sz="0" w:space="0" w:color="auto"/>
            <w:left w:val="none" w:sz="0" w:space="0" w:color="auto"/>
            <w:bottom w:val="none" w:sz="0" w:space="0" w:color="auto"/>
            <w:right w:val="none" w:sz="0" w:space="0" w:color="auto"/>
          </w:divBdr>
          <w:divsChild>
            <w:div w:id="1908684174">
              <w:marLeft w:val="0"/>
              <w:marRight w:val="0"/>
              <w:marTop w:val="0"/>
              <w:marBottom w:val="0"/>
              <w:divBdr>
                <w:top w:val="none" w:sz="0" w:space="0" w:color="auto"/>
                <w:left w:val="none" w:sz="0" w:space="0" w:color="auto"/>
                <w:bottom w:val="none" w:sz="0" w:space="0" w:color="auto"/>
                <w:right w:val="none" w:sz="0" w:space="0" w:color="auto"/>
              </w:divBdr>
              <w:divsChild>
                <w:div w:id="1945116263">
                  <w:marLeft w:val="0"/>
                  <w:marRight w:val="0"/>
                  <w:marTop w:val="0"/>
                  <w:marBottom w:val="0"/>
                  <w:divBdr>
                    <w:top w:val="none" w:sz="0" w:space="0" w:color="auto"/>
                    <w:left w:val="none" w:sz="0" w:space="0" w:color="auto"/>
                    <w:bottom w:val="none" w:sz="0" w:space="0" w:color="auto"/>
                    <w:right w:val="none" w:sz="0" w:space="0" w:color="auto"/>
                  </w:divBdr>
                  <w:divsChild>
                    <w:div w:id="2131169678">
                      <w:marLeft w:val="0"/>
                      <w:marRight w:val="0"/>
                      <w:marTop w:val="0"/>
                      <w:marBottom w:val="0"/>
                      <w:divBdr>
                        <w:top w:val="none" w:sz="0" w:space="0" w:color="auto"/>
                        <w:left w:val="none" w:sz="0" w:space="0" w:color="auto"/>
                        <w:bottom w:val="none" w:sz="0" w:space="0" w:color="auto"/>
                        <w:right w:val="none" w:sz="0" w:space="0" w:color="auto"/>
                      </w:divBdr>
                      <w:divsChild>
                        <w:div w:id="979192260">
                          <w:marLeft w:val="0"/>
                          <w:marRight w:val="0"/>
                          <w:marTop w:val="0"/>
                          <w:marBottom w:val="0"/>
                          <w:divBdr>
                            <w:top w:val="none" w:sz="0" w:space="0" w:color="auto"/>
                            <w:left w:val="none" w:sz="0" w:space="0" w:color="auto"/>
                            <w:bottom w:val="none" w:sz="0" w:space="0" w:color="auto"/>
                            <w:right w:val="none" w:sz="0" w:space="0" w:color="auto"/>
                          </w:divBdr>
                          <w:divsChild>
                            <w:div w:id="2013801059">
                              <w:marLeft w:val="0"/>
                              <w:marRight w:val="0"/>
                              <w:marTop w:val="0"/>
                              <w:marBottom w:val="0"/>
                              <w:divBdr>
                                <w:top w:val="none" w:sz="0" w:space="0" w:color="auto"/>
                                <w:left w:val="none" w:sz="0" w:space="0" w:color="auto"/>
                                <w:bottom w:val="none" w:sz="0" w:space="0" w:color="auto"/>
                                <w:right w:val="none" w:sz="0" w:space="0" w:color="auto"/>
                              </w:divBdr>
                              <w:divsChild>
                                <w:div w:id="1252621707">
                                  <w:marLeft w:val="0"/>
                                  <w:marRight w:val="0"/>
                                  <w:marTop w:val="0"/>
                                  <w:marBottom w:val="0"/>
                                  <w:divBdr>
                                    <w:top w:val="none" w:sz="0" w:space="0" w:color="auto"/>
                                    <w:left w:val="none" w:sz="0" w:space="0" w:color="auto"/>
                                    <w:bottom w:val="none" w:sz="0" w:space="0" w:color="auto"/>
                                    <w:right w:val="none" w:sz="0" w:space="0" w:color="auto"/>
                                  </w:divBdr>
                                </w:div>
                                <w:div w:id="1708293843">
                                  <w:marLeft w:val="0"/>
                                  <w:marRight w:val="0"/>
                                  <w:marTop w:val="450"/>
                                  <w:marBottom w:val="0"/>
                                  <w:divBdr>
                                    <w:top w:val="none" w:sz="0" w:space="0" w:color="auto"/>
                                    <w:left w:val="none" w:sz="0" w:space="0" w:color="auto"/>
                                    <w:bottom w:val="none" w:sz="0" w:space="0" w:color="auto"/>
                                    <w:right w:val="none" w:sz="0" w:space="0" w:color="auto"/>
                                  </w:divBdr>
                                </w:div>
                                <w:div w:id="1779790460">
                                  <w:marLeft w:val="0"/>
                                  <w:marRight w:val="0"/>
                                  <w:marTop w:val="450"/>
                                  <w:marBottom w:val="0"/>
                                  <w:divBdr>
                                    <w:top w:val="none" w:sz="0" w:space="0" w:color="auto"/>
                                    <w:left w:val="none" w:sz="0" w:space="0" w:color="auto"/>
                                    <w:bottom w:val="none" w:sz="0" w:space="0" w:color="auto"/>
                                    <w:right w:val="none" w:sz="0" w:space="0" w:color="auto"/>
                                  </w:divBdr>
                                  <w:divsChild>
                                    <w:div w:id="1151410917">
                                      <w:marLeft w:val="0"/>
                                      <w:marRight w:val="0"/>
                                      <w:marTop w:val="0"/>
                                      <w:marBottom w:val="0"/>
                                      <w:divBdr>
                                        <w:top w:val="none" w:sz="0" w:space="0" w:color="auto"/>
                                        <w:left w:val="none" w:sz="0" w:space="0" w:color="auto"/>
                                        <w:bottom w:val="none" w:sz="0" w:space="0" w:color="auto"/>
                                        <w:right w:val="none" w:sz="0" w:space="0" w:color="auto"/>
                                      </w:divBdr>
                                    </w:div>
                                    <w:div w:id="1188981463">
                                      <w:marLeft w:val="0"/>
                                      <w:marRight w:val="0"/>
                                      <w:marTop w:val="0"/>
                                      <w:marBottom w:val="0"/>
                                      <w:divBdr>
                                        <w:top w:val="none" w:sz="0" w:space="0" w:color="auto"/>
                                        <w:left w:val="none" w:sz="0" w:space="0" w:color="auto"/>
                                        <w:bottom w:val="none" w:sz="0" w:space="0" w:color="auto"/>
                                        <w:right w:val="none" w:sz="0" w:space="0" w:color="auto"/>
                                      </w:divBdr>
                                    </w:div>
                                  </w:divsChild>
                                </w:div>
                                <w:div w:id="715011619">
                                  <w:marLeft w:val="0"/>
                                  <w:marRight w:val="0"/>
                                  <w:marTop w:val="450"/>
                                  <w:marBottom w:val="0"/>
                                  <w:divBdr>
                                    <w:top w:val="none" w:sz="0" w:space="0" w:color="auto"/>
                                    <w:left w:val="none" w:sz="0" w:space="0" w:color="auto"/>
                                    <w:bottom w:val="none" w:sz="0" w:space="0" w:color="auto"/>
                                    <w:right w:val="none" w:sz="0" w:space="0" w:color="auto"/>
                                  </w:divBdr>
                                </w:div>
                                <w:div w:id="2034187017">
                                  <w:marLeft w:val="0"/>
                                  <w:marRight w:val="0"/>
                                  <w:marTop w:val="450"/>
                                  <w:marBottom w:val="0"/>
                                  <w:divBdr>
                                    <w:top w:val="none" w:sz="0" w:space="0" w:color="auto"/>
                                    <w:left w:val="none" w:sz="0" w:space="0" w:color="auto"/>
                                    <w:bottom w:val="none" w:sz="0" w:space="0" w:color="auto"/>
                                    <w:right w:val="none" w:sz="0" w:space="0" w:color="auto"/>
                                  </w:divBdr>
                                </w:div>
                                <w:div w:id="1648123968">
                                  <w:marLeft w:val="0"/>
                                  <w:marRight w:val="0"/>
                                  <w:marTop w:val="450"/>
                                  <w:marBottom w:val="0"/>
                                  <w:divBdr>
                                    <w:top w:val="none" w:sz="0" w:space="0" w:color="auto"/>
                                    <w:left w:val="none" w:sz="0" w:space="0" w:color="auto"/>
                                    <w:bottom w:val="none" w:sz="0" w:space="0" w:color="auto"/>
                                    <w:right w:val="none" w:sz="0" w:space="0" w:color="auto"/>
                                  </w:divBdr>
                                </w:div>
                                <w:div w:id="40156203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341900">
      <w:bodyDiv w:val="1"/>
      <w:marLeft w:val="0"/>
      <w:marRight w:val="0"/>
      <w:marTop w:val="0"/>
      <w:marBottom w:val="0"/>
      <w:divBdr>
        <w:top w:val="none" w:sz="0" w:space="0" w:color="auto"/>
        <w:left w:val="none" w:sz="0" w:space="0" w:color="auto"/>
        <w:bottom w:val="none" w:sz="0" w:space="0" w:color="auto"/>
        <w:right w:val="none" w:sz="0" w:space="0" w:color="auto"/>
      </w:divBdr>
      <w:divsChild>
        <w:div w:id="562839341">
          <w:marLeft w:val="0"/>
          <w:marRight w:val="0"/>
          <w:marTop w:val="0"/>
          <w:marBottom w:val="0"/>
          <w:divBdr>
            <w:top w:val="none" w:sz="0" w:space="0" w:color="auto"/>
            <w:left w:val="none" w:sz="0" w:space="0" w:color="auto"/>
            <w:bottom w:val="none" w:sz="0" w:space="0" w:color="auto"/>
            <w:right w:val="none" w:sz="0" w:space="0" w:color="auto"/>
          </w:divBdr>
          <w:divsChild>
            <w:div w:id="455489848">
              <w:marLeft w:val="0"/>
              <w:marRight w:val="0"/>
              <w:marTop w:val="0"/>
              <w:marBottom w:val="0"/>
              <w:divBdr>
                <w:top w:val="none" w:sz="0" w:space="0" w:color="auto"/>
                <w:left w:val="none" w:sz="0" w:space="0" w:color="auto"/>
                <w:bottom w:val="none" w:sz="0" w:space="0" w:color="auto"/>
                <w:right w:val="none" w:sz="0" w:space="0" w:color="auto"/>
              </w:divBdr>
              <w:divsChild>
                <w:div w:id="2010017277">
                  <w:marLeft w:val="-225"/>
                  <w:marRight w:val="-225"/>
                  <w:marTop w:val="0"/>
                  <w:marBottom w:val="0"/>
                  <w:divBdr>
                    <w:top w:val="none" w:sz="0" w:space="0" w:color="auto"/>
                    <w:left w:val="none" w:sz="0" w:space="0" w:color="auto"/>
                    <w:bottom w:val="none" w:sz="0" w:space="0" w:color="auto"/>
                    <w:right w:val="none" w:sz="0" w:space="0" w:color="auto"/>
                  </w:divBdr>
                  <w:divsChild>
                    <w:div w:id="429469028">
                      <w:marLeft w:val="0"/>
                      <w:marRight w:val="0"/>
                      <w:marTop w:val="0"/>
                      <w:marBottom w:val="0"/>
                      <w:divBdr>
                        <w:top w:val="none" w:sz="0" w:space="0" w:color="auto"/>
                        <w:left w:val="none" w:sz="0" w:space="0" w:color="auto"/>
                        <w:bottom w:val="none" w:sz="0" w:space="0" w:color="auto"/>
                        <w:right w:val="none" w:sz="0" w:space="0" w:color="auto"/>
                      </w:divBdr>
                      <w:divsChild>
                        <w:div w:id="1517577083">
                          <w:marLeft w:val="-225"/>
                          <w:marRight w:val="-225"/>
                          <w:marTop w:val="0"/>
                          <w:marBottom w:val="0"/>
                          <w:divBdr>
                            <w:top w:val="none" w:sz="0" w:space="0" w:color="auto"/>
                            <w:left w:val="none" w:sz="0" w:space="0" w:color="auto"/>
                            <w:bottom w:val="none" w:sz="0" w:space="0" w:color="auto"/>
                            <w:right w:val="none" w:sz="0" w:space="0" w:color="auto"/>
                          </w:divBdr>
                          <w:divsChild>
                            <w:div w:id="639959653">
                              <w:marLeft w:val="4125"/>
                              <w:marRight w:val="0"/>
                              <w:marTop w:val="0"/>
                              <w:marBottom w:val="0"/>
                              <w:divBdr>
                                <w:top w:val="none" w:sz="0" w:space="0" w:color="auto"/>
                                <w:left w:val="none" w:sz="0" w:space="0" w:color="auto"/>
                                <w:bottom w:val="none" w:sz="0" w:space="0" w:color="auto"/>
                                <w:right w:val="none" w:sz="0" w:space="0" w:color="auto"/>
                              </w:divBdr>
                              <w:divsChild>
                                <w:div w:id="752699626">
                                  <w:marLeft w:val="0"/>
                                  <w:marRight w:val="0"/>
                                  <w:marTop w:val="0"/>
                                  <w:marBottom w:val="0"/>
                                  <w:divBdr>
                                    <w:top w:val="none" w:sz="0" w:space="0" w:color="auto"/>
                                    <w:left w:val="none" w:sz="0" w:space="0" w:color="auto"/>
                                    <w:bottom w:val="none" w:sz="0" w:space="0" w:color="auto"/>
                                    <w:right w:val="none" w:sz="0" w:space="0" w:color="auto"/>
                                  </w:divBdr>
                                </w:div>
                                <w:div w:id="1160654659">
                                  <w:marLeft w:val="0"/>
                                  <w:marRight w:val="0"/>
                                  <w:marTop w:val="0"/>
                                  <w:marBottom w:val="0"/>
                                  <w:divBdr>
                                    <w:top w:val="none" w:sz="0" w:space="0" w:color="auto"/>
                                    <w:left w:val="none" w:sz="0" w:space="0" w:color="auto"/>
                                    <w:bottom w:val="none" w:sz="0" w:space="0" w:color="auto"/>
                                    <w:right w:val="none" w:sz="0" w:space="0" w:color="auto"/>
                                  </w:divBdr>
                                  <w:divsChild>
                                    <w:div w:id="1203784717">
                                      <w:marLeft w:val="0"/>
                                      <w:marRight w:val="0"/>
                                      <w:marTop w:val="0"/>
                                      <w:marBottom w:val="0"/>
                                      <w:divBdr>
                                        <w:top w:val="none" w:sz="0" w:space="0" w:color="auto"/>
                                        <w:left w:val="none" w:sz="0" w:space="0" w:color="auto"/>
                                        <w:bottom w:val="none" w:sz="0" w:space="0" w:color="auto"/>
                                        <w:right w:val="none" w:sz="0" w:space="0" w:color="auto"/>
                                      </w:divBdr>
                                      <w:divsChild>
                                        <w:div w:id="753211586">
                                          <w:marLeft w:val="-15"/>
                                          <w:marRight w:val="-15"/>
                                          <w:marTop w:val="0"/>
                                          <w:marBottom w:val="0"/>
                                          <w:divBdr>
                                            <w:top w:val="none" w:sz="0" w:space="0" w:color="auto"/>
                                            <w:left w:val="none" w:sz="0" w:space="0" w:color="auto"/>
                                            <w:bottom w:val="none" w:sz="0" w:space="0" w:color="auto"/>
                                            <w:right w:val="none" w:sz="0" w:space="0" w:color="auto"/>
                                          </w:divBdr>
                                          <w:divsChild>
                                            <w:div w:id="1423261512">
                                              <w:marLeft w:val="-15"/>
                                              <w:marRight w:val="-15"/>
                                              <w:marTop w:val="0"/>
                                              <w:marBottom w:val="0"/>
                                              <w:divBdr>
                                                <w:top w:val="none" w:sz="0" w:space="0" w:color="auto"/>
                                                <w:left w:val="none" w:sz="0" w:space="0" w:color="auto"/>
                                                <w:bottom w:val="none" w:sz="0" w:space="0" w:color="auto"/>
                                                <w:right w:val="none" w:sz="0" w:space="0" w:color="auto"/>
                                              </w:divBdr>
                                            </w:div>
                                            <w:div w:id="1286498125">
                                              <w:marLeft w:val="0"/>
                                              <w:marRight w:val="0"/>
                                              <w:marTop w:val="0"/>
                                              <w:marBottom w:val="0"/>
                                              <w:divBdr>
                                                <w:top w:val="none" w:sz="0" w:space="0" w:color="auto"/>
                                                <w:left w:val="none" w:sz="0" w:space="0" w:color="auto"/>
                                                <w:bottom w:val="none" w:sz="0" w:space="0" w:color="auto"/>
                                                <w:right w:val="none" w:sz="0" w:space="0" w:color="auto"/>
                                              </w:divBdr>
                                              <w:divsChild>
                                                <w:div w:id="1333607750">
                                                  <w:marLeft w:val="-15"/>
                                                  <w:marRight w:val="-15"/>
                                                  <w:marTop w:val="0"/>
                                                  <w:marBottom w:val="0"/>
                                                  <w:divBdr>
                                                    <w:top w:val="none" w:sz="0" w:space="0" w:color="auto"/>
                                                    <w:left w:val="none" w:sz="0" w:space="0" w:color="auto"/>
                                                    <w:bottom w:val="none" w:sz="0" w:space="0" w:color="auto"/>
                                                    <w:right w:val="none" w:sz="0" w:space="0" w:color="auto"/>
                                                  </w:divBdr>
                                                  <w:divsChild>
                                                    <w:div w:id="128103682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314918642">
                                      <w:marLeft w:val="0"/>
                                      <w:marRight w:val="0"/>
                                      <w:marTop w:val="0"/>
                                      <w:marBottom w:val="0"/>
                                      <w:divBdr>
                                        <w:top w:val="none" w:sz="0" w:space="0" w:color="auto"/>
                                        <w:left w:val="none" w:sz="0" w:space="0" w:color="auto"/>
                                        <w:bottom w:val="none" w:sz="0" w:space="0" w:color="auto"/>
                                        <w:right w:val="none" w:sz="0" w:space="0" w:color="auto"/>
                                      </w:divBdr>
                                      <w:divsChild>
                                        <w:div w:id="1251813586">
                                          <w:marLeft w:val="-15"/>
                                          <w:marRight w:val="-15"/>
                                          <w:marTop w:val="0"/>
                                          <w:marBottom w:val="0"/>
                                          <w:divBdr>
                                            <w:top w:val="none" w:sz="0" w:space="0" w:color="auto"/>
                                            <w:left w:val="none" w:sz="0" w:space="0" w:color="auto"/>
                                            <w:bottom w:val="none" w:sz="0" w:space="0" w:color="auto"/>
                                            <w:right w:val="none" w:sz="0" w:space="0" w:color="auto"/>
                                          </w:divBdr>
                                          <w:divsChild>
                                            <w:div w:id="5716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872868">
          <w:marLeft w:val="0"/>
          <w:marRight w:val="0"/>
          <w:marTop w:val="0"/>
          <w:marBottom w:val="0"/>
          <w:divBdr>
            <w:top w:val="none" w:sz="0" w:space="0" w:color="auto"/>
            <w:left w:val="none" w:sz="0" w:space="0" w:color="auto"/>
            <w:bottom w:val="none" w:sz="0" w:space="0" w:color="auto"/>
            <w:right w:val="none" w:sz="0" w:space="0" w:color="auto"/>
          </w:divBdr>
          <w:divsChild>
            <w:div w:id="1645696099">
              <w:marLeft w:val="0"/>
              <w:marRight w:val="0"/>
              <w:marTop w:val="0"/>
              <w:marBottom w:val="0"/>
              <w:divBdr>
                <w:top w:val="none" w:sz="0" w:space="0" w:color="auto"/>
                <w:left w:val="none" w:sz="0" w:space="0" w:color="auto"/>
                <w:bottom w:val="none" w:sz="0" w:space="0" w:color="auto"/>
                <w:right w:val="none" w:sz="0" w:space="0" w:color="auto"/>
              </w:divBdr>
              <w:divsChild>
                <w:div w:id="894436875">
                  <w:marLeft w:val="-225"/>
                  <w:marRight w:val="-225"/>
                  <w:marTop w:val="0"/>
                  <w:marBottom w:val="0"/>
                  <w:divBdr>
                    <w:top w:val="none" w:sz="0" w:space="0" w:color="auto"/>
                    <w:left w:val="none" w:sz="0" w:space="0" w:color="auto"/>
                    <w:bottom w:val="none" w:sz="0" w:space="0" w:color="auto"/>
                    <w:right w:val="none" w:sz="0" w:space="0" w:color="auto"/>
                  </w:divBdr>
                  <w:divsChild>
                    <w:div w:id="266885161">
                      <w:marLeft w:val="0"/>
                      <w:marRight w:val="0"/>
                      <w:marTop w:val="0"/>
                      <w:marBottom w:val="0"/>
                      <w:divBdr>
                        <w:top w:val="none" w:sz="0" w:space="0" w:color="auto"/>
                        <w:left w:val="none" w:sz="0" w:space="0" w:color="auto"/>
                        <w:bottom w:val="none" w:sz="0" w:space="0" w:color="auto"/>
                        <w:right w:val="none" w:sz="0" w:space="0" w:color="auto"/>
                      </w:divBdr>
                      <w:divsChild>
                        <w:div w:id="1647510902">
                          <w:marLeft w:val="-225"/>
                          <w:marRight w:val="-225"/>
                          <w:marTop w:val="0"/>
                          <w:marBottom w:val="0"/>
                          <w:divBdr>
                            <w:top w:val="none" w:sz="0" w:space="0" w:color="auto"/>
                            <w:left w:val="none" w:sz="0" w:space="0" w:color="auto"/>
                            <w:bottom w:val="none" w:sz="0" w:space="0" w:color="auto"/>
                            <w:right w:val="none" w:sz="0" w:space="0" w:color="auto"/>
                          </w:divBdr>
                          <w:divsChild>
                            <w:div w:id="1303265933">
                              <w:marLeft w:val="0"/>
                              <w:marRight w:val="0"/>
                              <w:marTop w:val="0"/>
                              <w:marBottom w:val="0"/>
                              <w:divBdr>
                                <w:top w:val="none" w:sz="0" w:space="0" w:color="auto"/>
                                <w:left w:val="none" w:sz="0" w:space="0" w:color="auto"/>
                                <w:bottom w:val="none" w:sz="0" w:space="0" w:color="auto"/>
                                <w:right w:val="none" w:sz="0" w:space="0" w:color="auto"/>
                              </w:divBdr>
                              <w:divsChild>
                                <w:div w:id="167520224">
                                  <w:marLeft w:val="0"/>
                                  <w:marRight w:val="0"/>
                                  <w:marTop w:val="0"/>
                                  <w:marBottom w:val="0"/>
                                  <w:divBdr>
                                    <w:top w:val="none" w:sz="0" w:space="0" w:color="auto"/>
                                    <w:left w:val="none" w:sz="0" w:space="0" w:color="auto"/>
                                    <w:bottom w:val="none" w:sz="0" w:space="0" w:color="auto"/>
                                    <w:right w:val="none" w:sz="0" w:space="0" w:color="auto"/>
                                  </w:divBdr>
                                  <w:divsChild>
                                    <w:div w:id="1125079831">
                                      <w:marLeft w:val="0"/>
                                      <w:marRight w:val="0"/>
                                      <w:marTop w:val="0"/>
                                      <w:marBottom w:val="400"/>
                                      <w:divBdr>
                                        <w:top w:val="none" w:sz="0" w:space="0" w:color="auto"/>
                                        <w:left w:val="none" w:sz="0" w:space="0" w:color="auto"/>
                                        <w:bottom w:val="none" w:sz="0" w:space="0" w:color="auto"/>
                                        <w:right w:val="none" w:sz="0" w:space="0" w:color="auto"/>
                                      </w:divBdr>
                                    </w:div>
                                    <w:div w:id="1575043335">
                                      <w:marLeft w:val="0"/>
                                      <w:marRight w:val="0"/>
                                      <w:marTop w:val="0"/>
                                      <w:marBottom w:val="400"/>
                                      <w:divBdr>
                                        <w:top w:val="none" w:sz="0" w:space="0" w:color="auto"/>
                                        <w:left w:val="none" w:sz="0" w:space="0" w:color="auto"/>
                                        <w:bottom w:val="none" w:sz="0" w:space="0" w:color="auto"/>
                                        <w:right w:val="none" w:sz="0" w:space="0" w:color="auto"/>
                                      </w:divBdr>
                                    </w:div>
                                    <w:div w:id="567806420">
                                      <w:marLeft w:val="0"/>
                                      <w:marRight w:val="0"/>
                                      <w:marTop w:val="0"/>
                                      <w:marBottom w:val="0"/>
                                      <w:divBdr>
                                        <w:top w:val="none" w:sz="0" w:space="0" w:color="auto"/>
                                        <w:left w:val="none" w:sz="0" w:space="0" w:color="auto"/>
                                        <w:bottom w:val="none" w:sz="0" w:space="0" w:color="auto"/>
                                        <w:right w:val="none" w:sz="0" w:space="0" w:color="auto"/>
                                      </w:divBdr>
                                      <w:divsChild>
                                        <w:div w:id="1215039599">
                                          <w:marLeft w:val="0"/>
                                          <w:marRight w:val="0"/>
                                          <w:marTop w:val="0"/>
                                          <w:marBottom w:val="0"/>
                                          <w:divBdr>
                                            <w:top w:val="none" w:sz="0" w:space="0" w:color="auto"/>
                                            <w:left w:val="none" w:sz="0" w:space="0" w:color="auto"/>
                                            <w:bottom w:val="none" w:sz="0" w:space="0" w:color="auto"/>
                                            <w:right w:val="none" w:sz="0" w:space="0" w:color="auto"/>
                                          </w:divBdr>
                                          <w:divsChild>
                                            <w:div w:id="99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3239">
                              <w:marLeft w:val="0"/>
                              <w:marRight w:val="0"/>
                              <w:marTop w:val="0"/>
                              <w:marBottom w:val="0"/>
                              <w:divBdr>
                                <w:top w:val="none" w:sz="0" w:space="0" w:color="auto"/>
                                <w:left w:val="none" w:sz="0" w:space="0" w:color="auto"/>
                                <w:bottom w:val="none" w:sz="0" w:space="0" w:color="auto"/>
                                <w:right w:val="none" w:sz="0" w:space="0" w:color="auto"/>
                              </w:divBdr>
                              <w:divsChild>
                                <w:div w:id="1064374600">
                                  <w:marLeft w:val="0"/>
                                  <w:marRight w:val="0"/>
                                  <w:marTop w:val="0"/>
                                  <w:marBottom w:val="0"/>
                                  <w:divBdr>
                                    <w:top w:val="none" w:sz="0" w:space="0" w:color="auto"/>
                                    <w:left w:val="none" w:sz="0" w:space="0" w:color="auto"/>
                                    <w:bottom w:val="none" w:sz="0" w:space="0" w:color="auto"/>
                                    <w:right w:val="none" w:sz="0" w:space="0" w:color="auto"/>
                                  </w:divBdr>
                                  <w:divsChild>
                                    <w:div w:id="1377390759">
                                      <w:marLeft w:val="0"/>
                                      <w:marRight w:val="0"/>
                                      <w:marTop w:val="0"/>
                                      <w:marBottom w:val="0"/>
                                      <w:divBdr>
                                        <w:top w:val="none" w:sz="0" w:space="0" w:color="auto"/>
                                        <w:left w:val="none" w:sz="0" w:space="0" w:color="auto"/>
                                        <w:bottom w:val="none" w:sz="0" w:space="0" w:color="auto"/>
                                        <w:right w:val="none" w:sz="0" w:space="0" w:color="auto"/>
                                      </w:divBdr>
                                      <w:divsChild>
                                        <w:div w:id="1228034395">
                                          <w:marLeft w:val="0"/>
                                          <w:marRight w:val="0"/>
                                          <w:marTop w:val="0"/>
                                          <w:marBottom w:val="0"/>
                                          <w:divBdr>
                                            <w:top w:val="none" w:sz="0" w:space="0" w:color="auto"/>
                                            <w:left w:val="none" w:sz="0" w:space="0" w:color="auto"/>
                                            <w:bottom w:val="none" w:sz="0" w:space="0" w:color="auto"/>
                                            <w:right w:val="none" w:sz="0" w:space="0" w:color="auto"/>
                                          </w:divBdr>
                                        </w:div>
                                        <w:div w:id="295331334">
                                          <w:marLeft w:val="0"/>
                                          <w:marRight w:val="0"/>
                                          <w:marTop w:val="300"/>
                                          <w:marBottom w:val="300"/>
                                          <w:divBdr>
                                            <w:top w:val="none" w:sz="0" w:space="0" w:color="auto"/>
                                            <w:left w:val="none" w:sz="0" w:space="0" w:color="auto"/>
                                            <w:bottom w:val="none" w:sz="0" w:space="0" w:color="auto"/>
                                            <w:right w:val="none" w:sz="0" w:space="0" w:color="auto"/>
                                          </w:divBdr>
                                          <w:divsChild>
                                            <w:div w:id="937450196">
                                              <w:marLeft w:val="0"/>
                                              <w:marRight w:val="0"/>
                                              <w:marTop w:val="0"/>
                                              <w:marBottom w:val="0"/>
                                              <w:divBdr>
                                                <w:top w:val="none" w:sz="0" w:space="0" w:color="auto"/>
                                                <w:left w:val="none" w:sz="0" w:space="0" w:color="auto"/>
                                                <w:bottom w:val="none" w:sz="0" w:space="0" w:color="auto"/>
                                                <w:right w:val="none" w:sz="0" w:space="0" w:color="auto"/>
                                              </w:divBdr>
                                              <w:divsChild>
                                                <w:div w:id="781610029">
                                                  <w:marLeft w:val="0"/>
                                                  <w:marRight w:val="0"/>
                                                  <w:marTop w:val="0"/>
                                                  <w:marBottom w:val="0"/>
                                                  <w:divBdr>
                                                    <w:top w:val="none" w:sz="0" w:space="0" w:color="auto"/>
                                                    <w:left w:val="none" w:sz="0" w:space="0" w:color="auto"/>
                                                    <w:bottom w:val="none" w:sz="0" w:space="0" w:color="auto"/>
                                                    <w:right w:val="none" w:sz="0" w:space="0" w:color="auto"/>
                                                  </w:divBdr>
                                                </w:div>
                                                <w:div w:id="5255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7024">
                                          <w:marLeft w:val="0"/>
                                          <w:marRight w:val="0"/>
                                          <w:marTop w:val="0"/>
                                          <w:marBottom w:val="0"/>
                                          <w:divBdr>
                                            <w:top w:val="none" w:sz="0" w:space="0" w:color="auto"/>
                                            <w:left w:val="none" w:sz="0" w:space="0" w:color="auto"/>
                                            <w:bottom w:val="none" w:sz="0" w:space="0" w:color="auto"/>
                                            <w:right w:val="none" w:sz="0" w:space="0" w:color="auto"/>
                                          </w:divBdr>
                                          <w:divsChild>
                                            <w:div w:id="527908813">
                                              <w:marLeft w:val="0"/>
                                              <w:marRight w:val="0"/>
                                              <w:marTop w:val="0"/>
                                              <w:marBottom w:val="0"/>
                                              <w:divBdr>
                                                <w:top w:val="none" w:sz="0" w:space="0" w:color="auto"/>
                                                <w:left w:val="none" w:sz="0" w:space="0" w:color="auto"/>
                                                <w:bottom w:val="none" w:sz="0" w:space="0" w:color="auto"/>
                                                <w:right w:val="none" w:sz="0" w:space="0" w:color="auto"/>
                                              </w:divBdr>
                                              <w:divsChild>
                                                <w:div w:id="1006517653">
                                                  <w:marLeft w:val="0"/>
                                                  <w:marRight w:val="0"/>
                                                  <w:marTop w:val="0"/>
                                                  <w:marBottom w:val="0"/>
                                                  <w:divBdr>
                                                    <w:top w:val="none" w:sz="0" w:space="0" w:color="auto"/>
                                                    <w:left w:val="none" w:sz="0" w:space="0" w:color="auto"/>
                                                    <w:bottom w:val="none" w:sz="0" w:space="0" w:color="auto"/>
                                                    <w:right w:val="none" w:sz="0" w:space="0" w:color="auto"/>
                                                  </w:divBdr>
                                                  <w:divsChild>
                                                    <w:div w:id="371461713">
                                                      <w:marLeft w:val="0"/>
                                                      <w:marRight w:val="0"/>
                                                      <w:marTop w:val="0"/>
                                                      <w:marBottom w:val="267"/>
                                                      <w:divBdr>
                                                        <w:top w:val="single" w:sz="4" w:space="7" w:color="E0E0E0"/>
                                                        <w:left w:val="none" w:sz="0" w:space="0" w:color="auto"/>
                                                        <w:bottom w:val="none" w:sz="0" w:space="0" w:color="auto"/>
                                                        <w:right w:val="none" w:sz="0" w:space="0" w:color="auto"/>
                                                      </w:divBdr>
                                                    </w:div>
                                                    <w:div w:id="89008714">
                                                      <w:marLeft w:val="0"/>
                                                      <w:marRight w:val="0"/>
                                                      <w:marTop w:val="0"/>
                                                      <w:marBottom w:val="0"/>
                                                      <w:divBdr>
                                                        <w:top w:val="none" w:sz="0" w:space="0" w:color="auto"/>
                                                        <w:left w:val="none" w:sz="0" w:space="0" w:color="auto"/>
                                                        <w:bottom w:val="none" w:sz="0" w:space="0" w:color="auto"/>
                                                        <w:right w:val="none" w:sz="0" w:space="0" w:color="auto"/>
                                                      </w:divBdr>
                                                      <w:divsChild>
                                                        <w:div w:id="431900604">
                                                          <w:marLeft w:val="0"/>
                                                          <w:marRight w:val="0"/>
                                                          <w:marTop w:val="0"/>
                                                          <w:marBottom w:val="0"/>
                                                          <w:divBdr>
                                                            <w:top w:val="none" w:sz="0" w:space="0" w:color="auto"/>
                                                            <w:left w:val="none" w:sz="0" w:space="0" w:color="auto"/>
                                                            <w:bottom w:val="none" w:sz="0" w:space="0" w:color="auto"/>
                                                            <w:right w:val="none" w:sz="0" w:space="0" w:color="auto"/>
                                                          </w:divBdr>
                                                          <w:divsChild>
                                                            <w:div w:id="2037152301">
                                                              <w:marLeft w:val="0"/>
                                                              <w:marRight w:val="0"/>
                                                              <w:marTop w:val="0"/>
                                                              <w:marBottom w:val="267"/>
                                                              <w:divBdr>
                                                                <w:top w:val="none" w:sz="0" w:space="0" w:color="auto"/>
                                                                <w:left w:val="none" w:sz="0" w:space="0" w:color="auto"/>
                                                                <w:bottom w:val="none" w:sz="0" w:space="0" w:color="auto"/>
                                                                <w:right w:val="none" w:sz="0" w:space="0" w:color="auto"/>
                                                              </w:divBdr>
                                                            </w:div>
                                                            <w:div w:id="1228109426">
                                                              <w:marLeft w:val="0"/>
                                                              <w:marRight w:val="0"/>
                                                              <w:marTop w:val="0"/>
                                                              <w:marBottom w:val="0"/>
                                                              <w:divBdr>
                                                                <w:top w:val="none" w:sz="0" w:space="0" w:color="auto"/>
                                                                <w:left w:val="none" w:sz="0" w:space="0" w:color="auto"/>
                                                                <w:bottom w:val="single" w:sz="4" w:space="3" w:color="E0E0E0"/>
                                                                <w:right w:val="none" w:sz="0" w:space="0" w:color="auto"/>
                                                              </w:divBdr>
                                                              <w:divsChild>
                                                                <w:div w:id="1168862170">
                                                                  <w:marLeft w:val="0"/>
                                                                  <w:marRight w:val="0"/>
                                                                  <w:marTop w:val="0"/>
                                                                  <w:marBottom w:val="0"/>
                                                                  <w:divBdr>
                                                                    <w:top w:val="none" w:sz="0" w:space="0" w:color="auto"/>
                                                                    <w:left w:val="none" w:sz="0" w:space="0" w:color="auto"/>
                                                                    <w:bottom w:val="none" w:sz="0" w:space="0" w:color="auto"/>
                                                                    <w:right w:val="none" w:sz="0" w:space="0" w:color="auto"/>
                                                                  </w:divBdr>
                                                                </w:div>
                                                                <w:div w:id="5408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6965">
                                                      <w:marLeft w:val="0"/>
                                                      <w:marRight w:val="0"/>
                                                      <w:marTop w:val="0"/>
                                                      <w:marBottom w:val="0"/>
                                                      <w:divBdr>
                                                        <w:top w:val="none" w:sz="0" w:space="0" w:color="auto"/>
                                                        <w:left w:val="none" w:sz="0" w:space="0" w:color="auto"/>
                                                        <w:bottom w:val="none" w:sz="0" w:space="0" w:color="auto"/>
                                                        <w:right w:val="none" w:sz="0" w:space="0" w:color="auto"/>
                                                      </w:divBdr>
                                                      <w:divsChild>
                                                        <w:div w:id="1113937741">
                                                          <w:marLeft w:val="-15"/>
                                                          <w:marRight w:val="-15"/>
                                                          <w:marTop w:val="533"/>
                                                          <w:marBottom w:val="0"/>
                                                          <w:divBdr>
                                                            <w:top w:val="none" w:sz="0" w:space="0" w:color="auto"/>
                                                            <w:left w:val="none" w:sz="0" w:space="0" w:color="auto"/>
                                                            <w:bottom w:val="none" w:sz="0" w:space="0" w:color="auto"/>
                                                            <w:right w:val="none" w:sz="0" w:space="0" w:color="auto"/>
                                                          </w:divBdr>
                                                        </w:div>
                                                      </w:divsChild>
                                                    </w:div>
                                                    <w:div w:id="2805001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8904">
                                      <w:marLeft w:val="0"/>
                                      <w:marRight w:val="0"/>
                                      <w:marTop w:val="0"/>
                                      <w:marBottom w:val="200"/>
                                      <w:divBdr>
                                        <w:top w:val="none" w:sz="0" w:space="0" w:color="auto"/>
                                        <w:left w:val="none" w:sz="0" w:space="0" w:color="auto"/>
                                        <w:bottom w:val="none" w:sz="0" w:space="0" w:color="auto"/>
                                        <w:right w:val="none" w:sz="0" w:space="0" w:color="auto"/>
                                      </w:divBdr>
                                      <w:divsChild>
                                        <w:div w:id="12393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328780">
      <w:bodyDiv w:val="1"/>
      <w:marLeft w:val="0"/>
      <w:marRight w:val="0"/>
      <w:marTop w:val="0"/>
      <w:marBottom w:val="0"/>
      <w:divBdr>
        <w:top w:val="none" w:sz="0" w:space="0" w:color="auto"/>
        <w:left w:val="none" w:sz="0" w:space="0" w:color="auto"/>
        <w:bottom w:val="none" w:sz="0" w:space="0" w:color="auto"/>
        <w:right w:val="none" w:sz="0" w:space="0" w:color="auto"/>
      </w:divBdr>
      <w:divsChild>
        <w:div w:id="1800799232">
          <w:marLeft w:val="0"/>
          <w:marRight w:val="0"/>
          <w:marTop w:val="0"/>
          <w:marBottom w:val="0"/>
          <w:divBdr>
            <w:top w:val="none" w:sz="0" w:space="0" w:color="auto"/>
            <w:left w:val="none" w:sz="0" w:space="0" w:color="auto"/>
            <w:bottom w:val="none" w:sz="0" w:space="0" w:color="auto"/>
            <w:right w:val="none" w:sz="0" w:space="0" w:color="auto"/>
          </w:divBdr>
          <w:divsChild>
            <w:div w:id="1731881707">
              <w:marLeft w:val="0"/>
              <w:marRight w:val="0"/>
              <w:marTop w:val="0"/>
              <w:marBottom w:val="0"/>
              <w:divBdr>
                <w:top w:val="none" w:sz="0" w:space="0" w:color="auto"/>
                <w:left w:val="none" w:sz="0" w:space="0" w:color="auto"/>
                <w:bottom w:val="none" w:sz="0" w:space="0" w:color="auto"/>
                <w:right w:val="none" w:sz="0" w:space="0" w:color="auto"/>
              </w:divBdr>
            </w:div>
          </w:divsChild>
        </w:div>
        <w:div w:id="2035185704">
          <w:marLeft w:val="0"/>
          <w:marRight w:val="0"/>
          <w:marTop w:val="0"/>
          <w:marBottom w:val="0"/>
          <w:divBdr>
            <w:top w:val="none" w:sz="0" w:space="0" w:color="auto"/>
            <w:left w:val="none" w:sz="0" w:space="0" w:color="auto"/>
            <w:bottom w:val="none" w:sz="0" w:space="0" w:color="auto"/>
            <w:right w:val="none" w:sz="0" w:space="0" w:color="auto"/>
          </w:divBdr>
        </w:div>
      </w:divsChild>
    </w:div>
    <w:div w:id="1021860918">
      <w:bodyDiv w:val="1"/>
      <w:marLeft w:val="0"/>
      <w:marRight w:val="0"/>
      <w:marTop w:val="0"/>
      <w:marBottom w:val="0"/>
      <w:divBdr>
        <w:top w:val="none" w:sz="0" w:space="0" w:color="auto"/>
        <w:left w:val="none" w:sz="0" w:space="0" w:color="auto"/>
        <w:bottom w:val="none" w:sz="0" w:space="0" w:color="auto"/>
        <w:right w:val="none" w:sz="0" w:space="0" w:color="auto"/>
      </w:divBdr>
      <w:divsChild>
        <w:div w:id="1453867331">
          <w:marLeft w:val="0"/>
          <w:marRight w:val="0"/>
          <w:marTop w:val="180"/>
          <w:marBottom w:val="105"/>
          <w:divBdr>
            <w:top w:val="none" w:sz="0" w:space="0" w:color="auto"/>
            <w:left w:val="none" w:sz="0" w:space="0" w:color="auto"/>
            <w:bottom w:val="none" w:sz="0" w:space="0" w:color="auto"/>
            <w:right w:val="none" w:sz="0" w:space="0" w:color="auto"/>
          </w:divBdr>
        </w:div>
        <w:div w:id="815299550">
          <w:marLeft w:val="0"/>
          <w:marRight w:val="0"/>
          <w:marTop w:val="45"/>
          <w:marBottom w:val="105"/>
          <w:divBdr>
            <w:top w:val="none" w:sz="0" w:space="0" w:color="auto"/>
            <w:left w:val="none" w:sz="0" w:space="0" w:color="auto"/>
            <w:bottom w:val="none" w:sz="0" w:space="0" w:color="auto"/>
            <w:right w:val="none" w:sz="0" w:space="0" w:color="auto"/>
          </w:divBdr>
        </w:div>
        <w:div w:id="569002648">
          <w:marLeft w:val="0"/>
          <w:marRight w:val="0"/>
          <w:marTop w:val="0"/>
          <w:marBottom w:val="230"/>
          <w:divBdr>
            <w:top w:val="single" w:sz="2" w:space="0" w:color="auto"/>
            <w:left w:val="single" w:sz="2" w:space="0" w:color="auto"/>
            <w:bottom w:val="single" w:sz="2" w:space="0" w:color="auto"/>
            <w:right w:val="single" w:sz="2" w:space="0" w:color="auto"/>
          </w:divBdr>
        </w:div>
      </w:divsChild>
    </w:div>
    <w:div w:id="1022901028">
      <w:bodyDiv w:val="1"/>
      <w:marLeft w:val="0"/>
      <w:marRight w:val="0"/>
      <w:marTop w:val="0"/>
      <w:marBottom w:val="0"/>
      <w:divBdr>
        <w:top w:val="none" w:sz="0" w:space="0" w:color="auto"/>
        <w:left w:val="none" w:sz="0" w:space="0" w:color="auto"/>
        <w:bottom w:val="none" w:sz="0" w:space="0" w:color="auto"/>
        <w:right w:val="none" w:sz="0" w:space="0" w:color="auto"/>
      </w:divBdr>
    </w:div>
    <w:div w:id="1283882882">
      <w:bodyDiv w:val="1"/>
      <w:marLeft w:val="0"/>
      <w:marRight w:val="0"/>
      <w:marTop w:val="0"/>
      <w:marBottom w:val="0"/>
      <w:divBdr>
        <w:top w:val="none" w:sz="0" w:space="0" w:color="auto"/>
        <w:left w:val="none" w:sz="0" w:space="0" w:color="auto"/>
        <w:bottom w:val="none" w:sz="0" w:space="0" w:color="auto"/>
        <w:right w:val="none" w:sz="0" w:space="0" w:color="auto"/>
      </w:divBdr>
    </w:div>
    <w:div w:id="1298030258">
      <w:bodyDiv w:val="1"/>
      <w:marLeft w:val="0"/>
      <w:marRight w:val="0"/>
      <w:marTop w:val="0"/>
      <w:marBottom w:val="0"/>
      <w:divBdr>
        <w:top w:val="none" w:sz="0" w:space="0" w:color="auto"/>
        <w:left w:val="none" w:sz="0" w:space="0" w:color="auto"/>
        <w:bottom w:val="none" w:sz="0" w:space="0" w:color="auto"/>
        <w:right w:val="none" w:sz="0" w:space="0" w:color="auto"/>
      </w:divBdr>
    </w:div>
    <w:div w:id="1350982592">
      <w:bodyDiv w:val="1"/>
      <w:marLeft w:val="0"/>
      <w:marRight w:val="0"/>
      <w:marTop w:val="0"/>
      <w:marBottom w:val="0"/>
      <w:divBdr>
        <w:top w:val="none" w:sz="0" w:space="0" w:color="auto"/>
        <w:left w:val="none" w:sz="0" w:space="0" w:color="auto"/>
        <w:bottom w:val="none" w:sz="0" w:space="0" w:color="auto"/>
        <w:right w:val="none" w:sz="0" w:space="0" w:color="auto"/>
      </w:divBdr>
    </w:div>
    <w:div w:id="1477601682">
      <w:bodyDiv w:val="1"/>
      <w:marLeft w:val="0"/>
      <w:marRight w:val="0"/>
      <w:marTop w:val="0"/>
      <w:marBottom w:val="0"/>
      <w:divBdr>
        <w:top w:val="none" w:sz="0" w:space="0" w:color="auto"/>
        <w:left w:val="none" w:sz="0" w:space="0" w:color="auto"/>
        <w:bottom w:val="none" w:sz="0" w:space="0" w:color="auto"/>
        <w:right w:val="none" w:sz="0" w:space="0" w:color="auto"/>
      </w:divBdr>
    </w:div>
    <w:div w:id="1562902865">
      <w:bodyDiv w:val="1"/>
      <w:marLeft w:val="0"/>
      <w:marRight w:val="0"/>
      <w:marTop w:val="0"/>
      <w:marBottom w:val="0"/>
      <w:divBdr>
        <w:top w:val="none" w:sz="0" w:space="0" w:color="auto"/>
        <w:left w:val="none" w:sz="0" w:space="0" w:color="auto"/>
        <w:bottom w:val="none" w:sz="0" w:space="0" w:color="auto"/>
        <w:right w:val="none" w:sz="0" w:space="0" w:color="auto"/>
      </w:divBdr>
    </w:div>
    <w:div w:id="1702439123">
      <w:bodyDiv w:val="1"/>
      <w:marLeft w:val="0"/>
      <w:marRight w:val="0"/>
      <w:marTop w:val="0"/>
      <w:marBottom w:val="0"/>
      <w:divBdr>
        <w:top w:val="none" w:sz="0" w:space="0" w:color="auto"/>
        <w:left w:val="none" w:sz="0" w:space="0" w:color="auto"/>
        <w:bottom w:val="none" w:sz="0" w:space="0" w:color="auto"/>
        <w:right w:val="none" w:sz="0" w:space="0" w:color="auto"/>
      </w:divBdr>
    </w:div>
    <w:div w:id="1754736878">
      <w:bodyDiv w:val="1"/>
      <w:marLeft w:val="0"/>
      <w:marRight w:val="0"/>
      <w:marTop w:val="0"/>
      <w:marBottom w:val="0"/>
      <w:divBdr>
        <w:top w:val="none" w:sz="0" w:space="0" w:color="auto"/>
        <w:left w:val="none" w:sz="0" w:space="0" w:color="auto"/>
        <w:bottom w:val="none" w:sz="0" w:space="0" w:color="auto"/>
        <w:right w:val="none" w:sz="0" w:space="0" w:color="auto"/>
      </w:divBdr>
      <w:divsChild>
        <w:div w:id="1023481834">
          <w:marLeft w:val="0"/>
          <w:marRight w:val="0"/>
          <w:marTop w:val="0"/>
          <w:marBottom w:val="0"/>
          <w:divBdr>
            <w:top w:val="none" w:sz="0" w:space="0" w:color="auto"/>
            <w:left w:val="none" w:sz="0" w:space="0" w:color="auto"/>
            <w:bottom w:val="none" w:sz="0" w:space="0" w:color="auto"/>
            <w:right w:val="none" w:sz="0" w:space="0" w:color="auto"/>
          </w:divBdr>
        </w:div>
      </w:divsChild>
    </w:div>
    <w:div w:id="2014912503">
      <w:bodyDiv w:val="1"/>
      <w:marLeft w:val="0"/>
      <w:marRight w:val="0"/>
      <w:marTop w:val="0"/>
      <w:marBottom w:val="0"/>
      <w:divBdr>
        <w:top w:val="none" w:sz="0" w:space="0" w:color="auto"/>
        <w:left w:val="none" w:sz="0" w:space="0" w:color="auto"/>
        <w:bottom w:val="none" w:sz="0" w:space="0" w:color="auto"/>
        <w:right w:val="none" w:sz="0" w:space="0" w:color="auto"/>
      </w:divBdr>
    </w:div>
    <w:div w:id="2106682847">
      <w:bodyDiv w:val="1"/>
      <w:marLeft w:val="0"/>
      <w:marRight w:val="0"/>
      <w:marTop w:val="0"/>
      <w:marBottom w:val="0"/>
      <w:divBdr>
        <w:top w:val="none" w:sz="0" w:space="0" w:color="auto"/>
        <w:left w:val="none" w:sz="0" w:space="0" w:color="auto"/>
        <w:bottom w:val="none" w:sz="0" w:space="0" w:color="auto"/>
        <w:right w:val="none" w:sz="0" w:space="0" w:color="auto"/>
      </w:divBdr>
    </w:div>
    <w:div w:id="21388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f.lucasc@gmail.com" TargetMode="External"/><Relationship Id="rId5" Type="http://schemas.openxmlformats.org/officeDocument/2006/relationships/webSettings" Target="webSettings.xml"/><Relationship Id="rId10" Type="http://schemas.openxmlformats.org/officeDocument/2006/relationships/hyperlink" Target="https://www1.folha.uol.com.br/ilustrada/2020/01/sertanejos-encontram-bolsonaro-e-chamam-meia-entrada-de-injustica-historica.s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139E-87CB-4937-85CE-2BCC26F9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1735</Words>
  <Characters>9375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Lucas Carstens</cp:lastModifiedBy>
  <cp:revision>3</cp:revision>
  <cp:lastPrinted>2018-01-16T19:33:00Z</cp:lastPrinted>
  <dcterms:created xsi:type="dcterms:W3CDTF">2020-09-13T18:50:00Z</dcterms:created>
  <dcterms:modified xsi:type="dcterms:W3CDTF">2020-09-13T20:14:00Z</dcterms:modified>
</cp:coreProperties>
</file>