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13/11/20 - SEXTA-FEIRA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9A478A" w:rsidRPr="00000000" w14:paraId="2D06BEFE" w14:textId="6777D8EA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b="9525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542145" w:rsidRPr="00000000" w14:paraId="62408AAF" w14:textId="6F3D06DB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 xml:space="preserve">MÚSICA “DANÇO POP </w:t>
                            </w:r>
                            <w:proofErr w:type="spellStart"/>
                            <w:r w:rsidDel="00000000" w:rsidR="00000000" w:rsidRPr="00000000">
                              <w:t>POP</w:t>
                            </w:r>
                            <w:proofErr w:type="spellEnd"/>
                            <w:r w:rsidDel="00000000" w:rsidR="00000000" w:rsidRPr="00000000">
                              <w:t xml:space="preserve">” </w:t>
                            </w:r>
                            <w:r w:rsidDel="00000000" w:rsidR="00480AD0" w:rsidRPr="00000000">
                              <w:t xml:space="preserve">– </w:t>
                            </w:r>
                            <w:r w:rsidDel="00000000" w:rsidR="00842CA2" w:rsidRPr="00000000">
                              <w:t>PROFESSORAS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</w:t>
                            </w:r>
                            <w:r w:rsidDel="00000000" w:rsidR="009A478A" w:rsidRPr="00000000">
                              <w:t xml:space="preserve"> 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155661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19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13CF" w:rsidDel="00000000" w:rsidP="006F0940" w:rsidRDefault="00542145" w:rsidRPr="00000000" w14:paraId="6C17A98A" w14:textId="2639DD03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EQUILIBRAR UM BALÃO COM TECIDO</w:t>
                            </w:r>
                            <w:r w:rsidDel="00000000" w:rsidR="006F0940" w:rsidRPr="00000000">
                              <w:t>;</w:t>
                            </w:r>
                          </w:p>
                          <w:p w:rsidR="00542145" w:rsidDel="00000000" w:rsidP="006F0940" w:rsidRDefault="00542145" w:rsidRPr="00000000" w14:paraId="14E08BE4" w14:textId="4D173706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PINTURA NO PAPEL COM BALÃO;</w:t>
                            </w:r>
                          </w:p>
                          <w:p w:rsidR="00DE7047" w:rsidDel="00000000" w:rsidP="00737099" w:rsidRDefault="00DE7047" w:rsidRPr="00000000" w14:paraId="7C60E54E" w14:textId="77777777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2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8" name="image5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 DA HISTÓRIA: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5615C6" w:rsidRDefault="009A478A" w:rsidRPr="00000000" w14:paraId="273375EB" w14:textId="32F6AFFA">
                            <w:pPr>
                              <w:jc w:val="center"/>
                            </w:pPr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66800" cy="723900"/>
                                  <wp:effectExtent b="0" l="0" r="0" t="0"/>
                                  <wp:docPr descr="Descrição: Abra o livro com desenhos animados animais | Vetor Premium" id="4" name="Imagem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Abra o livro com desenhos animados animais | Vetor Premium"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737099" w:rsidRDefault="005615C6" w:rsidRPr="00000000" w14:paraId="2894CFF2" w14:textId="423408BD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PROJETO LITERATURA DO EXPLORADOR</w:t>
                            </w:r>
                            <w:r w:rsidDel="00000000" w:rsidR="009A478A" w:rsidRPr="00000000">
                              <w:t xml:space="preserve">: </w:t>
                            </w:r>
                            <w:r w:rsidDel="00000000" w:rsidR="00F079D5" w:rsidRPr="00000000">
                              <w:t>BRANCA DE NEVE E OS SETE ANÕES:</w:t>
                            </w:r>
                            <w:r w:rsidDel="00000000" w:rsidR="009C31C6" w:rsidRPr="00000000">
                              <w:t xml:space="preserve"> </w:t>
                            </w:r>
                            <w:r w:rsidDel="00000000" w:rsidR="00542145" w:rsidRPr="00000000">
                              <w:t>MAÇÃ</w:t>
                            </w:r>
                            <w:r w:rsidDel="00000000" w:rsidR="009048F8" w:rsidRPr="00000000">
                              <w:t>;</w:t>
                            </w:r>
                          </w:p>
                          <w:p w:rsidR="009048F8" w:rsidDel="00000000" w:rsidP="00000000" w:rsidRDefault="009048F8" w:rsidRPr="00000000" w14:paraId="6FFA38A0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7630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680F1D" w:rsidRPr="00000000" w14:paraId="5F6A409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6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9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